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561A2" w14:textId="77777777" w:rsidR="00897A8C" w:rsidRPr="00D216FF" w:rsidRDefault="00897A8C" w:rsidP="00D85ABA">
      <w:pPr>
        <w:adjustRightInd w:val="0"/>
        <w:snapToGrid w:val="0"/>
        <w:spacing w:beforeLines="30" w:before="108"/>
        <w:ind w:left="280" w:hangingChars="100" w:hanging="280"/>
        <w:jc w:val="center"/>
        <w:outlineLvl w:val="0"/>
        <w:rPr>
          <w:rFonts w:ascii="Times New Roman" w:eastAsia="標楷體" w:hAnsi="Times New Roman"/>
          <w:b/>
          <w:sz w:val="28"/>
        </w:rPr>
      </w:pPr>
      <w:r w:rsidRPr="00D216FF">
        <w:rPr>
          <w:rFonts w:ascii="Times New Roman" w:eastAsia="標楷體" w:hAnsi="Times New Roman" w:hint="eastAsia"/>
          <w:b/>
          <w:sz w:val="28"/>
          <w:lang w:eastAsia="zh-HK"/>
        </w:rPr>
        <w:t>專題撰寫規格說明</w:t>
      </w:r>
    </w:p>
    <w:p w14:paraId="0D8F6E07" w14:textId="77777777" w:rsidR="00897A8C" w:rsidRPr="00016147" w:rsidRDefault="00897A8C" w:rsidP="000B11AA">
      <w:pPr>
        <w:tabs>
          <w:tab w:val="left" w:pos="680"/>
        </w:tabs>
        <w:adjustRightInd w:val="0"/>
        <w:snapToGrid w:val="0"/>
        <w:spacing w:beforeLines="30" w:before="108"/>
        <w:ind w:left="240" w:hangingChars="100" w:hanging="240"/>
        <w:rPr>
          <w:rFonts w:ascii="Times New Roman" w:eastAsia="標楷體" w:hAnsi="Times New Roman"/>
        </w:rPr>
      </w:pPr>
      <w:r w:rsidRPr="00016147">
        <w:rPr>
          <w:rFonts w:ascii="Times New Roman" w:eastAsia="標楷體" w:hAnsi="Times New Roman" w:hint="eastAsia"/>
        </w:rPr>
        <w:t>1</w:t>
      </w:r>
      <w:r w:rsidRPr="00016147">
        <w:rPr>
          <w:rFonts w:ascii="Times New Roman" w:eastAsia="標楷體" w:hAnsi="Times New Roman"/>
        </w:rPr>
        <w:t>.</w:t>
      </w:r>
      <w:r>
        <w:rPr>
          <w:rFonts w:ascii="Times New Roman" w:eastAsia="標楷體" w:hAnsi="Times New Roman" w:hint="eastAsia"/>
        </w:rPr>
        <w:t>專題</w:t>
      </w:r>
      <w:r w:rsidRPr="00016147">
        <w:rPr>
          <w:rFonts w:ascii="Times New Roman" w:eastAsia="標楷體" w:hAnsi="Times New Roman"/>
        </w:rPr>
        <w:t>尺寸：以</w:t>
      </w:r>
      <w:r w:rsidRPr="00016147">
        <w:rPr>
          <w:rFonts w:ascii="Times New Roman" w:eastAsia="標楷體" w:hAnsi="Times New Roman"/>
        </w:rPr>
        <w:t>A4</w:t>
      </w:r>
      <w:r w:rsidRPr="00016147">
        <w:rPr>
          <w:rFonts w:ascii="Times New Roman" w:eastAsia="標楷體" w:hAnsi="Times New Roman"/>
        </w:rPr>
        <w:t>紙張繕製。</w:t>
      </w:r>
    </w:p>
    <w:p w14:paraId="527CC4C7" w14:textId="6A6852BA" w:rsidR="00897A8C" w:rsidRPr="00016147" w:rsidRDefault="00897A8C" w:rsidP="000B11AA">
      <w:pPr>
        <w:tabs>
          <w:tab w:val="left" w:pos="680"/>
        </w:tabs>
        <w:adjustRightInd w:val="0"/>
        <w:snapToGrid w:val="0"/>
        <w:spacing w:beforeLines="30" w:before="108"/>
        <w:ind w:left="240" w:hangingChars="100" w:hanging="240"/>
        <w:rPr>
          <w:rFonts w:ascii="Times New Roman" w:eastAsia="標楷體" w:hAnsi="Times New Roman"/>
        </w:rPr>
      </w:pPr>
      <w:r w:rsidRPr="00016147">
        <w:rPr>
          <w:rFonts w:ascii="Times New Roman" w:eastAsia="標楷體" w:hAnsi="Times New Roman" w:hint="eastAsia"/>
        </w:rPr>
        <w:t>2</w:t>
      </w:r>
      <w:r w:rsidRPr="00016147">
        <w:rPr>
          <w:rFonts w:ascii="Times New Roman" w:eastAsia="標楷體" w:hAnsi="Times New Roman"/>
        </w:rPr>
        <w:t>.</w:t>
      </w:r>
      <w:r w:rsidRPr="00016147">
        <w:rPr>
          <w:rFonts w:ascii="Times New Roman" w:eastAsia="標楷體" w:hAnsi="Times New Roman"/>
        </w:rPr>
        <w:t>版面規格：紙張頂端留邊</w:t>
      </w:r>
      <w:r w:rsidRPr="00016147">
        <w:rPr>
          <w:rFonts w:ascii="Times New Roman" w:eastAsia="標楷體" w:hAnsi="Times New Roman"/>
        </w:rPr>
        <w:t>3</w:t>
      </w:r>
      <w:r w:rsidRPr="00016147">
        <w:rPr>
          <w:rFonts w:ascii="Times New Roman" w:eastAsia="標楷體" w:hAnsi="Times New Roman" w:hint="eastAsia"/>
        </w:rPr>
        <w:t>c</w:t>
      </w:r>
      <w:r w:rsidRPr="00016147">
        <w:rPr>
          <w:rFonts w:ascii="Times New Roman" w:eastAsia="標楷體" w:hAnsi="Times New Roman"/>
        </w:rPr>
        <w:t>m</w:t>
      </w:r>
      <w:r w:rsidRPr="00016147">
        <w:rPr>
          <w:rFonts w:ascii="Times New Roman" w:eastAsia="標楷體" w:hAnsi="Times New Roman"/>
        </w:rPr>
        <w:t>，左側留邊</w:t>
      </w:r>
      <w:r w:rsidRPr="00016147">
        <w:rPr>
          <w:rFonts w:ascii="Times New Roman" w:eastAsia="標楷體" w:hAnsi="Times New Roman"/>
        </w:rPr>
        <w:t>3cm</w:t>
      </w:r>
      <w:r w:rsidRPr="00016147">
        <w:rPr>
          <w:rFonts w:ascii="Times New Roman" w:eastAsia="標楷體" w:hAnsi="Times New Roman"/>
        </w:rPr>
        <w:t>，右側留邊</w:t>
      </w:r>
      <w:r w:rsidRPr="00016147">
        <w:rPr>
          <w:rFonts w:ascii="Times New Roman" w:eastAsia="標楷體" w:hAnsi="Times New Roman"/>
        </w:rPr>
        <w:t>2.5cm</w:t>
      </w:r>
      <w:r w:rsidRPr="00016147">
        <w:rPr>
          <w:rFonts w:ascii="Times New Roman" w:eastAsia="標楷體" w:hAnsi="Times New Roman"/>
        </w:rPr>
        <w:t>，底端留邊</w:t>
      </w:r>
      <w:r w:rsidRPr="00016147">
        <w:rPr>
          <w:rFonts w:ascii="Times New Roman" w:eastAsia="標楷體" w:hAnsi="Times New Roman"/>
        </w:rPr>
        <w:t>2.5cm</w:t>
      </w:r>
      <w:r w:rsidRPr="00016147">
        <w:rPr>
          <w:rFonts w:ascii="Times New Roman" w:eastAsia="標楷體" w:hAnsi="Times New Roman"/>
        </w:rPr>
        <w:t>，距版面底端</w:t>
      </w:r>
      <w:r w:rsidRPr="00016147">
        <w:rPr>
          <w:rFonts w:ascii="Times New Roman" w:eastAsia="標楷體" w:hAnsi="Times New Roman"/>
        </w:rPr>
        <w:t>1</w:t>
      </w:r>
      <w:r w:rsidRPr="00016147">
        <w:rPr>
          <w:rFonts w:ascii="Times New Roman" w:eastAsia="標楷體" w:hAnsi="Times New Roman" w:hint="eastAsia"/>
        </w:rPr>
        <w:t>c</w:t>
      </w:r>
      <w:r w:rsidRPr="00016147">
        <w:rPr>
          <w:rFonts w:ascii="Times New Roman" w:eastAsia="標楷體" w:hAnsi="Times New Roman"/>
        </w:rPr>
        <w:t>m</w:t>
      </w:r>
      <w:r w:rsidRPr="00016147">
        <w:rPr>
          <w:rFonts w:ascii="Times New Roman" w:eastAsia="標楷體" w:hAnsi="Times New Roman"/>
        </w:rPr>
        <w:t>處中央，繕打頁次</w:t>
      </w:r>
      <w:r>
        <w:rPr>
          <w:rFonts w:ascii="Times New Roman" w:eastAsia="標楷體" w:hAnsi="Times New Roman" w:hint="eastAsia"/>
        </w:rPr>
        <w:t>(</w:t>
      </w:r>
      <w:r w:rsidRPr="00016147">
        <w:rPr>
          <w:rFonts w:ascii="Times New Roman" w:eastAsia="標楷體" w:hAnsi="Times New Roman" w:hint="eastAsia"/>
        </w:rPr>
        <w:t>1</w:t>
      </w:r>
      <w:r>
        <w:rPr>
          <w:rFonts w:ascii="Times New Roman" w:eastAsia="標楷體" w:hAnsi="Times New Roman" w:hint="eastAsia"/>
        </w:rPr>
        <w:t>2</w:t>
      </w:r>
      <w:r w:rsidRPr="00016147">
        <w:rPr>
          <w:rFonts w:ascii="Times New Roman" w:eastAsia="標楷體" w:hAnsi="Times New Roman" w:hint="eastAsia"/>
        </w:rPr>
        <w:t>點字</w:t>
      </w:r>
      <w:r>
        <w:rPr>
          <w:rFonts w:ascii="Times New Roman" w:eastAsia="標楷體" w:hAnsi="Times New Roman" w:hint="eastAsia"/>
        </w:rPr>
        <w:t>，粗體</w:t>
      </w:r>
      <w:r>
        <w:rPr>
          <w:rFonts w:ascii="Times New Roman" w:eastAsia="標楷體" w:hAnsi="Times New Roman" w:hint="eastAsia"/>
        </w:rPr>
        <w:t>)</w:t>
      </w:r>
      <w:r w:rsidRPr="00016147">
        <w:rPr>
          <w:rFonts w:ascii="Times New Roman" w:eastAsia="標楷體" w:hAnsi="Times New Roman"/>
        </w:rPr>
        <w:t>。</w:t>
      </w:r>
      <w:r>
        <w:rPr>
          <w:rFonts w:ascii="Times New Roman" w:eastAsia="標楷體" w:hAnsi="Times New Roman" w:hint="eastAsia"/>
        </w:rPr>
        <w:t>每頁上方請標示</w:t>
      </w:r>
      <w:r w:rsidRPr="00016147">
        <w:rPr>
          <w:rFonts w:ascii="Times New Roman" w:eastAsia="標楷體" w:hAnsi="Times New Roman" w:hint="eastAsia"/>
        </w:rPr>
        <w:t>「</w:t>
      </w:r>
      <w:r w:rsidR="000B11AA" w:rsidRPr="000B11AA">
        <w:rPr>
          <w:rFonts w:ascii="Times New Roman" w:eastAsia="標楷體" w:hAnsi="Times New Roman" w:hint="eastAsia"/>
        </w:rPr>
        <w:t>供應鏈管理系</w:t>
      </w:r>
      <w:r w:rsidR="000B11AA" w:rsidRPr="000B11AA">
        <w:rPr>
          <w:rFonts w:ascii="Times New Roman" w:eastAsia="標楷體" w:hAnsi="Times New Roman" w:hint="eastAsia"/>
        </w:rPr>
        <w:t>114</w:t>
      </w:r>
      <w:r w:rsidR="000B11AA" w:rsidRPr="000B11AA">
        <w:rPr>
          <w:rFonts w:ascii="Times New Roman" w:eastAsia="標楷體" w:hAnsi="Times New Roman" w:hint="eastAsia"/>
        </w:rPr>
        <w:t>學年度專題製作</w:t>
      </w:r>
      <w:r w:rsidRPr="00016147">
        <w:rPr>
          <w:rFonts w:ascii="Times New Roman" w:eastAsia="標楷體" w:hAnsi="Times New Roman" w:hint="eastAsia"/>
        </w:rPr>
        <w:t>(10</w:t>
      </w:r>
      <w:r w:rsidRPr="00016147">
        <w:rPr>
          <w:rFonts w:ascii="Times New Roman" w:eastAsia="標楷體" w:hAnsi="Times New Roman" w:hint="eastAsia"/>
        </w:rPr>
        <w:t>點字</w:t>
      </w:r>
      <w:r w:rsidRPr="00016147">
        <w:rPr>
          <w:rFonts w:ascii="Times New Roman" w:eastAsia="標楷體" w:hAnsi="Times New Roman" w:hint="eastAsia"/>
        </w:rPr>
        <w:t>)</w:t>
      </w:r>
      <w:r w:rsidRPr="00016147">
        <w:rPr>
          <w:rFonts w:ascii="Times New Roman" w:eastAsia="標楷體" w:hAnsi="Times New Roman" w:hint="eastAsia"/>
        </w:rPr>
        <w:t>」</w:t>
      </w:r>
      <w:r>
        <w:rPr>
          <w:rFonts w:ascii="Times New Roman" w:eastAsia="標楷體" w:hAnsi="Times New Roman" w:hint="eastAsia"/>
        </w:rPr>
        <w:t>，如範例所示。</w:t>
      </w:r>
    </w:p>
    <w:p w14:paraId="1795F604" w14:textId="77777777" w:rsidR="00897A8C" w:rsidRPr="00016147"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Pr>
          <w:rFonts w:ascii="Times New Roman" w:eastAsia="標楷體" w:hAnsi="Times New Roman" w:hint="eastAsia"/>
        </w:rPr>
        <w:t>3.</w:t>
      </w:r>
      <w:r w:rsidRPr="00016147">
        <w:rPr>
          <w:rFonts w:ascii="Times New Roman" w:eastAsia="標楷體" w:hAnsi="Times New Roman"/>
        </w:rPr>
        <w:t>文字規格：文章主體</w:t>
      </w:r>
      <w:r w:rsidRPr="00016147">
        <w:rPr>
          <w:rFonts w:ascii="Times New Roman" w:eastAsia="標楷體" w:hAnsi="Times New Roman" w:hint="eastAsia"/>
        </w:rPr>
        <w:t>使用正體中文，字型以</w:t>
      </w:r>
      <w:r>
        <w:rPr>
          <w:rFonts w:ascii="Times New Roman" w:eastAsia="標楷體" w:hAnsi="Times New Roman" w:hint="eastAsia"/>
          <w:lang w:eastAsia="zh-HK"/>
        </w:rPr>
        <w:t>標楷</w:t>
      </w:r>
      <w:r w:rsidRPr="00016147">
        <w:rPr>
          <w:rFonts w:ascii="Times New Roman" w:eastAsia="標楷體" w:hAnsi="Times New Roman" w:hint="eastAsia"/>
        </w:rPr>
        <w:t>體</w:t>
      </w:r>
      <w:r>
        <w:rPr>
          <w:rFonts w:ascii="Times New Roman" w:eastAsia="標楷體" w:hAnsi="Times New Roman" w:hint="eastAsia"/>
        </w:rPr>
        <w:t>、</w:t>
      </w:r>
      <w:r w:rsidRPr="00016147">
        <w:rPr>
          <w:rFonts w:ascii="Times New Roman" w:eastAsia="標楷體" w:hAnsi="Times New Roman"/>
        </w:rPr>
        <w:t>英文以</w:t>
      </w:r>
      <w:r w:rsidRPr="00016147">
        <w:rPr>
          <w:rFonts w:ascii="Times New Roman" w:eastAsia="標楷體" w:hAnsi="Times New Roman"/>
        </w:rPr>
        <w:t>Times New Roman</w:t>
      </w:r>
      <w:r w:rsidRPr="00016147">
        <w:rPr>
          <w:rFonts w:ascii="Times New Roman" w:eastAsia="標楷體" w:hAnsi="Times New Roman"/>
        </w:rPr>
        <w:t>為主</w:t>
      </w:r>
      <w:r w:rsidRPr="00016147">
        <w:rPr>
          <w:rFonts w:ascii="Times New Roman" w:eastAsia="標楷體" w:hAnsi="Times New Roman" w:hint="eastAsia"/>
        </w:rPr>
        <w:t>。</w:t>
      </w:r>
      <w:r w:rsidRPr="00016147">
        <w:rPr>
          <w:rFonts w:ascii="Times New Roman" w:eastAsia="標楷體" w:hAnsi="Times New Roman"/>
        </w:rPr>
        <w:t>自左至右，橫式以打字繕排，文句中引用之外語原文以</w:t>
      </w:r>
      <w:r>
        <w:rPr>
          <w:rFonts w:ascii="Times New Roman" w:eastAsia="標楷體" w:hAnsi="Times New Roman" w:hint="eastAsia"/>
        </w:rPr>
        <w:t>()</w:t>
      </w:r>
      <w:r w:rsidRPr="00016147">
        <w:rPr>
          <w:rFonts w:ascii="Times New Roman" w:eastAsia="標楷體" w:hAnsi="Times New Roman"/>
        </w:rPr>
        <w:t>號附註。</w:t>
      </w:r>
    </w:p>
    <w:p w14:paraId="6F0BA442" w14:textId="77777777" w:rsidR="00897A8C"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Pr>
          <w:rFonts w:ascii="Times New Roman" w:eastAsia="標楷體" w:hAnsi="Times New Roman" w:hint="eastAsia"/>
        </w:rPr>
        <w:t>4.</w:t>
      </w:r>
      <w:r w:rsidRPr="00016147">
        <w:rPr>
          <w:rFonts w:ascii="Times New Roman" w:eastAsia="標楷體" w:hAnsi="Times New Roman"/>
        </w:rPr>
        <w:t>頁次：</w:t>
      </w:r>
      <w:r w:rsidRPr="00016147">
        <w:rPr>
          <w:rFonts w:ascii="Times New Roman" w:eastAsia="標楷體" w:hAnsi="Times New Roman" w:hint="eastAsia"/>
        </w:rPr>
        <w:t>(</w:t>
      </w:r>
      <w:r w:rsidRPr="00016147">
        <w:rPr>
          <w:rFonts w:ascii="Times New Roman" w:eastAsia="標楷體" w:hAnsi="Times New Roman"/>
        </w:rPr>
        <w:t>1)</w:t>
      </w:r>
      <w:r w:rsidRPr="00016147">
        <w:rPr>
          <w:rFonts w:ascii="Times New Roman" w:eastAsia="標楷體" w:hAnsi="Times New Roman"/>
        </w:rPr>
        <w:t>目錄</w:t>
      </w:r>
      <w:r>
        <w:rPr>
          <w:rFonts w:ascii="Times New Roman" w:eastAsia="標楷體" w:hAnsi="Times New Roman" w:hint="eastAsia"/>
        </w:rPr>
        <w:t>、</w:t>
      </w:r>
      <w:r w:rsidRPr="00016147">
        <w:rPr>
          <w:rFonts w:ascii="Times New Roman" w:eastAsia="標楷體" w:hAnsi="Times New Roman"/>
        </w:rPr>
        <w:t>圖表目錄</w:t>
      </w:r>
      <w:r>
        <w:rPr>
          <w:rFonts w:ascii="Times New Roman" w:eastAsia="標楷體" w:hAnsi="Times New Roman" w:hint="eastAsia"/>
          <w:lang w:eastAsia="zh-HK"/>
        </w:rPr>
        <w:t>至摘要</w:t>
      </w:r>
      <w:r w:rsidRPr="00016147">
        <w:rPr>
          <w:rFonts w:ascii="Times New Roman" w:eastAsia="標楷體" w:hAnsi="Times New Roman"/>
        </w:rPr>
        <w:t>等，以</w:t>
      </w:r>
      <w:proofErr w:type="spellStart"/>
      <w:r w:rsidRPr="00016147">
        <w:rPr>
          <w:rFonts w:ascii="Times New Roman" w:eastAsia="標楷體" w:hAnsi="Times New Roman"/>
        </w:rPr>
        <w:t>i</w:t>
      </w:r>
      <w:proofErr w:type="spellEnd"/>
      <w:r w:rsidRPr="00016147">
        <w:rPr>
          <w:rFonts w:ascii="Times New Roman" w:eastAsia="標楷體" w:hAnsi="Times New Roman"/>
        </w:rPr>
        <w:t>，</w:t>
      </w:r>
      <w:r w:rsidRPr="00016147">
        <w:rPr>
          <w:rFonts w:ascii="Times New Roman" w:eastAsia="標楷體" w:hAnsi="Times New Roman"/>
        </w:rPr>
        <w:t>ii</w:t>
      </w:r>
      <w:r w:rsidRPr="00016147">
        <w:rPr>
          <w:rFonts w:ascii="Times New Roman" w:eastAsia="標楷體" w:hAnsi="Times New Roman"/>
        </w:rPr>
        <w:t>，</w:t>
      </w:r>
      <w:r w:rsidRPr="00016147">
        <w:rPr>
          <w:rFonts w:ascii="Times New Roman" w:eastAsia="標楷體" w:hAnsi="Times New Roman"/>
        </w:rPr>
        <w:t>iii</w:t>
      </w:r>
      <w:r w:rsidRPr="00016147">
        <w:rPr>
          <w:rFonts w:ascii="Times New Roman" w:eastAsia="標楷體" w:hAnsi="Times New Roman"/>
        </w:rPr>
        <w:t>，</w:t>
      </w:r>
      <w:r w:rsidRPr="00016147">
        <w:rPr>
          <w:rFonts w:ascii="Times New Roman" w:eastAsia="標楷體" w:hAnsi="Times New Roman"/>
        </w:rPr>
        <w:t>....</w:t>
      </w:r>
      <w:r w:rsidRPr="00016147">
        <w:rPr>
          <w:rFonts w:ascii="Times New Roman" w:eastAsia="標楷體" w:hAnsi="Times New Roman"/>
        </w:rPr>
        <w:t>等小寫羅馬數字連續編頁。</w:t>
      </w:r>
      <w:r>
        <w:rPr>
          <w:rFonts w:ascii="Times New Roman" w:eastAsia="標楷體" w:hAnsi="Times New Roman" w:hint="eastAsia"/>
          <w:lang w:eastAsia="zh-HK"/>
        </w:rPr>
        <w:t>專題本文</w:t>
      </w:r>
      <w:r w:rsidRPr="00016147">
        <w:rPr>
          <w:rFonts w:ascii="Times New Roman" w:eastAsia="標楷體" w:hAnsi="Times New Roman"/>
        </w:rPr>
        <w:t>至附錄，均以</w:t>
      </w:r>
      <w:r w:rsidRPr="00016147">
        <w:rPr>
          <w:rFonts w:ascii="Times New Roman" w:eastAsia="標楷體" w:hAnsi="Times New Roman"/>
        </w:rPr>
        <w:t>1</w:t>
      </w:r>
      <w:r w:rsidRPr="00016147">
        <w:rPr>
          <w:rFonts w:ascii="Times New Roman" w:eastAsia="標楷體" w:hAnsi="Times New Roman"/>
        </w:rPr>
        <w:t>，</w:t>
      </w:r>
      <w:r w:rsidRPr="00016147">
        <w:rPr>
          <w:rFonts w:ascii="Times New Roman" w:eastAsia="標楷體" w:hAnsi="Times New Roman"/>
        </w:rPr>
        <w:t>2</w:t>
      </w:r>
      <w:r w:rsidRPr="00016147">
        <w:rPr>
          <w:rFonts w:ascii="Times New Roman" w:eastAsia="標楷體" w:hAnsi="Times New Roman"/>
        </w:rPr>
        <w:t>，</w:t>
      </w:r>
      <w:r w:rsidRPr="00016147">
        <w:rPr>
          <w:rFonts w:ascii="Times New Roman" w:eastAsia="標楷體" w:hAnsi="Times New Roman"/>
        </w:rPr>
        <w:t>3</w:t>
      </w:r>
      <w:r w:rsidRPr="00016147">
        <w:rPr>
          <w:rFonts w:ascii="Times New Roman" w:eastAsia="標楷體" w:hAnsi="Times New Roman"/>
        </w:rPr>
        <w:t>，</w:t>
      </w:r>
      <w:r w:rsidRPr="00016147">
        <w:rPr>
          <w:rFonts w:ascii="Times New Roman" w:eastAsia="標楷體" w:hAnsi="Times New Roman"/>
        </w:rPr>
        <w:t>....</w:t>
      </w:r>
      <w:r w:rsidRPr="00016147">
        <w:rPr>
          <w:rFonts w:ascii="Times New Roman" w:eastAsia="標楷體" w:hAnsi="Times New Roman"/>
        </w:rPr>
        <w:t>等阿拉伯數字連續編頁。</w:t>
      </w:r>
    </w:p>
    <w:p w14:paraId="2CA969A5" w14:textId="77777777" w:rsidR="00897A8C" w:rsidRPr="00016147"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Pr>
          <w:rFonts w:ascii="Times New Roman" w:eastAsia="標楷體" w:hAnsi="Times New Roman" w:hint="eastAsia"/>
        </w:rPr>
        <w:t>5.</w:t>
      </w:r>
      <w:r>
        <w:rPr>
          <w:rFonts w:ascii="Times New Roman" w:eastAsia="標楷體" w:hAnsi="Times New Roman" w:hint="eastAsia"/>
          <w:lang w:eastAsia="zh-HK"/>
        </w:rPr>
        <w:t>列印請雙面列印，故請雙面排版</w:t>
      </w:r>
      <w:r>
        <w:rPr>
          <w:rFonts w:ascii="Times New Roman" w:eastAsia="標楷體" w:hAnsi="Times New Roman" w:hint="eastAsia"/>
        </w:rPr>
        <w:t>(</w:t>
      </w:r>
      <w:r>
        <w:rPr>
          <w:rFonts w:ascii="Times New Roman" w:eastAsia="標楷體" w:hAnsi="Times New Roman" w:hint="eastAsia"/>
          <w:lang w:eastAsia="zh-HK"/>
        </w:rPr>
        <w:t>即奇偶數頁不同</w:t>
      </w:r>
      <w:r>
        <w:rPr>
          <w:rFonts w:ascii="Times New Roman" w:eastAsia="標楷體" w:hAnsi="Times New Roman" w:hint="eastAsia"/>
        </w:rPr>
        <w:t>)</w:t>
      </w:r>
      <w:r>
        <w:rPr>
          <w:rFonts w:ascii="Times New Roman" w:eastAsia="標楷體" w:hAnsi="Times New Roman" w:hint="eastAsia"/>
        </w:rPr>
        <w:t>。</w:t>
      </w:r>
      <w:r>
        <w:rPr>
          <w:rFonts w:ascii="Times New Roman" w:eastAsia="標楷體" w:hAnsi="Times New Roman" w:hint="eastAsia"/>
          <w:lang w:eastAsia="zh-HK"/>
        </w:rPr>
        <w:t>又每大章節由奇數頁開始</w:t>
      </w:r>
      <w:r>
        <w:rPr>
          <w:rFonts w:ascii="Times New Roman" w:eastAsia="標楷體" w:hAnsi="Times New Roman" w:hint="eastAsia"/>
        </w:rPr>
        <w:t>，如範例</w:t>
      </w:r>
      <w:r>
        <w:rPr>
          <w:rFonts w:ascii="Times New Roman" w:eastAsia="標楷體" w:hAnsi="Times New Roman" w:hint="eastAsia"/>
          <w:lang w:eastAsia="zh-HK"/>
        </w:rPr>
        <w:t>一所示</w:t>
      </w:r>
      <w:r>
        <w:rPr>
          <w:rFonts w:ascii="Times New Roman" w:eastAsia="標楷體" w:hAnsi="Times New Roman" w:hint="eastAsia"/>
        </w:rPr>
        <w:t>。</w:t>
      </w:r>
    </w:p>
    <w:p w14:paraId="7A46A78B" w14:textId="40730B69" w:rsidR="00897A8C" w:rsidRPr="00016147"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Pr>
          <w:rFonts w:ascii="Times New Roman" w:eastAsia="標楷體" w:hAnsi="Times New Roman" w:hint="eastAsia"/>
        </w:rPr>
        <w:t>6.</w:t>
      </w:r>
      <w:r w:rsidRPr="00016147">
        <w:rPr>
          <w:rFonts w:ascii="Times New Roman" w:eastAsia="標楷體" w:hAnsi="Times New Roman"/>
        </w:rPr>
        <w:t>裝訂：自</w:t>
      </w:r>
      <w:r>
        <w:rPr>
          <w:rFonts w:ascii="Times New Roman" w:eastAsia="標楷體" w:hAnsi="Times New Roman" w:hint="eastAsia"/>
        </w:rPr>
        <w:t>專題</w:t>
      </w:r>
      <w:r w:rsidRPr="00016147">
        <w:rPr>
          <w:rFonts w:ascii="Times New Roman" w:eastAsia="標楷體" w:hAnsi="Times New Roman"/>
        </w:rPr>
        <w:t>本左端裝訂，</w:t>
      </w:r>
      <w:r w:rsidR="00C55DEC">
        <w:rPr>
          <w:rFonts w:ascii="Times New Roman" w:eastAsia="標楷體" w:hAnsi="Times New Roman" w:hint="eastAsia"/>
        </w:rPr>
        <w:t>雙面列印，</w:t>
      </w:r>
      <w:r w:rsidRPr="00016147">
        <w:rPr>
          <w:rFonts w:ascii="Times New Roman" w:eastAsia="標楷體" w:hAnsi="Times New Roman"/>
        </w:rPr>
        <w:t>書背打印畢業級別，</w:t>
      </w:r>
      <w:r>
        <w:rPr>
          <w:rFonts w:ascii="Times New Roman" w:eastAsia="標楷體" w:hAnsi="Times New Roman" w:hint="eastAsia"/>
        </w:rPr>
        <w:t>專題題目</w:t>
      </w:r>
      <w:r w:rsidRPr="00016147">
        <w:rPr>
          <w:rFonts w:ascii="Times New Roman" w:eastAsia="標楷體" w:hAnsi="Times New Roman"/>
        </w:rPr>
        <w:t>，校名、系名，著者姓名</w:t>
      </w:r>
      <w:r>
        <w:rPr>
          <w:rFonts w:ascii="Times New Roman" w:eastAsia="標楷體" w:hAnsi="Times New Roman" w:hint="eastAsia"/>
        </w:rPr>
        <w:t>，見範例二。</w:t>
      </w:r>
    </w:p>
    <w:p w14:paraId="03968014" w14:textId="77777777" w:rsidR="00897A8C" w:rsidRPr="00B372DA"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sidRPr="00B372DA">
        <w:rPr>
          <w:rFonts w:ascii="Times New Roman" w:eastAsia="標楷體" w:hAnsi="Times New Roman" w:hint="eastAsia"/>
        </w:rPr>
        <w:t>7.</w:t>
      </w:r>
      <w:r w:rsidRPr="00B372DA">
        <w:rPr>
          <w:rFonts w:ascii="Times New Roman" w:eastAsia="標楷體" w:hAnsi="Times New Roman" w:hint="eastAsia"/>
        </w:rPr>
        <w:t>專題</w:t>
      </w:r>
      <w:r w:rsidRPr="00B372DA">
        <w:rPr>
          <w:rFonts w:ascii="Times New Roman" w:eastAsia="標楷體" w:hAnsi="Times New Roman"/>
        </w:rPr>
        <w:t>本文：</w:t>
      </w:r>
    </w:p>
    <w:p w14:paraId="3FBC270E" w14:textId="77777777" w:rsidR="00897A8C" w:rsidRPr="00B372DA"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sidRPr="00B372DA">
        <w:rPr>
          <w:rFonts w:ascii="Times New Roman" w:eastAsia="標楷體" w:hAnsi="Times New Roman" w:hint="eastAsia"/>
        </w:rPr>
        <w:t>(1)</w:t>
      </w:r>
      <w:r w:rsidRPr="00B372DA">
        <w:rPr>
          <w:rFonts w:ascii="Times New Roman" w:eastAsia="標楷體" w:hAnsi="Times New Roman"/>
        </w:rPr>
        <w:t>章節編號：章次為</w:t>
      </w:r>
      <w:r>
        <w:rPr>
          <w:rFonts w:ascii="Times New Roman" w:eastAsia="標楷體" w:hAnsi="Times New Roman" w:hint="eastAsia"/>
        </w:rPr>
        <w:t>1.</w:t>
      </w:r>
      <w:r>
        <w:rPr>
          <w:rFonts w:ascii="Times New Roman" w:eastAsia="標楷體" w:hAnsi="Times New Roman" w:hint="eastAsia"/>
        </w:rPr>
        <w:t>，</w:t>
      </w:r>
      <w:r>
        <w:rPr>
          <w:rFonts w:ascii="Times New Roman" w:eastAsia="標楷體" w:hAnsi="Times New Roman" w:hint="eastAsia"/>
        </w:rPr>
        <w:t>2</w:t>
      </w:r>
      <w:r>
        <w:rPr>
          <w:rFonts w:ascii="Times New Roman" w:eastAsia="標楷體" w:hAnsi="Times New Roman"/>
        </w:rPr>
        <w:t>.</w:t>
      </w:r>
      <w:r>
        <w:rPr>
          <w:rFonts w:ascii="Times New Roman" w:eastAsia="標楷體" w:hAnsi="Times New Roman" w:hint="eastAsia"/>
        </w:rPr>
        <w:t>，</w:t>
      </w:r>
      <w:r>
        <w:rPr>
          <w:rFonts w:ascii="Times New Roman" w:eastAsia="標楷體" w:hAnsi="Times New Roman" w:hint="eastAsia"/>
        </w:rPr>
        <w:t>3.</w:t>
      </w:r>
      <w:r>
        <w:rPr>
          <w:rFonts w:ascii="Times New Roman" w:eastAsia="標楷體" w:hAnsi="Times New Roman"/>
        </w:rPr>
        <w:t xml:space="preserve">    </w:t>
      </w:r>
      <w:r w:rsidRPr="00B372DA">
        <w:rPr>
          <w:rFonts w:ascii="Times New Roman" w:eastAsia="標楷體" w:hAnsi="Times New Roman"/>
        </w:rPr>
        <w:t>.....</w:t>
      </w:r>
      <w:r w:rsidRPr="00B372DA">
        <w:rPr>
          <w:rFonts w:ascii="Times New Roman" w:eastAsia="標楷體" w:hAnsi="Times New Roman"/>
        </w:rPr>
        <w:t>。節次為</w:t>
      </w:r>
      <w:r>
        <w:rPr>
          <w:rFonts w:ascii="Times New Roman" w:eastAsia="標楷體" w:hAnsi="Times New Roman" w:hint="eastAsia"/>
        </w:rPr>
        <w:t>1.1</w:t>
      </w:r>
      <w:r>
        <w:rPr>
          <w:rFonts w:ascii="Times New Roman" w:eastAsia="標楷體" w:hAnsi="Times New Roman" w:hint="eastAsia"/>
        </w:rPr>
        <w:t>，</w:t>
      </w:r>
      <w:r>
        <w:rPr>
          <w:rFonts w:ascii="Times New Roman" w:eastAsia="標楷體" w:hAnsi="Times New Roman" w:hint="eastAsia"/>
        </w:rPr>
        <w:t>1.2</w:t>
      </w:r>
      <w:r>
        <w:rPr>
          <w:rFonts w:ascii="Times New Roman" w:eastAsia="標楷體" w:hAnsi="Times New Roman" w:hint="eastAsia"/>
        </w:rPr>
        <w:t>，</w:t>
      </w:r>
      <w:r>
        <w:rPr>
          <w:rFonts w:ascii="Times New Roman" w:eastAsia="標楷體" w:hAnsi="Times New Roman" w:hint="eastAsia"/>
        </w:rPr>
        <w:t>1.3</w:t>
      </w:r>
      <w:r w:rsidRPr="00B372DA">
        <w:rPr>
          <w:rFonts w:ascii="Times New Roman" w:eastAsia="標楷體" w:hAnsi="Times New Roman"/>
        </w:rPr>
        <w:t>…..</w:t>
      </w:r>
      <w:r w:rsidRPr="00B372DA">
        <w:rPr>
          <w:rFonts w:ascii="Times New Roman" w:eastAsia="標楷體" w:hAnsi="Times New Roman"/>
        </w:rPr>
        <w:t>。小節次為</w:t>
      </w:r>
      <w:r>
        <w:rPr>
          <w:rFonts w:ascii="Times New Roman" w:eastAsia="標楷體" w:hAnsi="Times New Roman" w:hint="eastAsia"/>
        </w:rPr>
        <w:t>1.1.1</w:t>
      </w:r>
      <w:r>
        <w:rPr>
          <w:rFonts w:ascii="Times New Roman" w:eastAsia="標楷體" w:hAnsi="Times New Roman" w:hint="eastAsia"/>
        </w:rPr>
        <w:t>，</w:t>
      </w:r>
      <w:r>
        <w:rPr>
          <w:rFonts w:ascii="Times New Roman" w:eastAsia="標楷體" w:hAnsi="Times New Roman" w:hint="eastAsia"/>
        </w:rPr>
        <w:t>1.1.2</w:t>
      </w:r>
      <w:r>
        <w:rPr>
          <w:rFonts w:ascii="Times New Roman" w:eastAsia="標楷體" w:hAnsi="Times New Roman" w:hint="eastAsia"/>
        </w:rPr>
        <w:t>，</w:t>
      </w:r>
      <w:r>
        <w:rPr>
          <w:rFonts w:ascii="Times New Roman" w:eastAsia="標楷體" w:hAnsi="Times New Roman" w:hint="eastAsia"/>
        </w:rPr>
        <w:t>1.1.3</w:t>
      </w:r>
      <w:r w:rsidRPr="00B372DA">
        <w:rPr>
          <w:rFonts w:ascii="Times New Roman" w:eastAsia="標楷體" w:hAnsi="Times New Roman"/>
        </w:rPr>
        <w:t>……….</w:t>
      </w:r>
      <w:r w:rsidRPr="00B372DA">
        <w:rPr>
          <w:rFonts w:ascii="Times New Roman" w:eastAsia="標楷體" w:hAnsi="Times New Roman"/>
        </w:rPr>
        <w:t>。</w:t>
      </w:r>
    </w:p>
    <w:p w14:paraId="303308DF" w14:textId="77777777" w:rsidR="00897A8C" w:rsidRPr="00B372DA"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Pr>
          <w:rFonts w:ascii="Times New Roman" w:eastAsia="標楷體" w:hAnsi="Times New Roman" w:hint="eastAsia"/>
        </w:rPr>
        <w:t>(2)</w:t>
      </w:r>
      <w:r w:rsidRPr="00B372DA">
        <w:rPr>
          <w:rFonts w:ascii="Times New Roman" w:eastAsia="標楷體" w:hAnsi="Times New Roman"/>
        </w:rPr>
        <w:t>章次、章名稱位於打字版面頂端中央處。節次、小節次均自版面左端排起。</w:t>
      </w:r>
    </w:p>
    <w:p w14:paraId="30E8231C" w14:textId="769017EE" w:rsidR="00897A8C" w:rsidRPr="00CE646F"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Pr>
          <w:rFonts w:ascii="Times New Roman" w:eastAsia="標楷體" w:hAnsi="Times New Roman" w:hint="eastAsia"/>
        </w:rPr>
        <w:t>(</w:t>
      </w:r>
      <w:r>
        <w:rPr>
          <w:rFonts w:ascii="Times New Roman" w:eastAsia="標楷體" w:hAnsi="Times New Roman"/>
        </w:rPr>
        <w:t>3)</w:t>
      </w:r>
      <w:r w:rsidRPr="00CE646F">
        <w:rPr>
          <w:rFonts w:ascii="Times New Roman" w:eastAsia="標楷體" w:hAnsi="Times New Roman"/>
        </w:rPr>
        <w:t>行距：中文</w:t>
      </w:r>
      <w:r>
        <w:rPr>
          <w:rFonts w:ascii="Times New Roman" w:eastAsia="標楷體" w:hAnsi="Times New Roman" w:hint="eastAsia"/>
        </w:rPr>
        <w:t>、</w:t>
      </w:r>
      <w:r>
        <w:rPr>
          <w:rFonts w:ascii="Times New Roman" w:eastAsia="標楷體" w:hAnsi="Times New Roman" w:hint="eastAsia"/>
          <w:lang w:eastAsia="zh-HK"/>
        </w:rPr>
        <w:t>英文</w:t>
      </w:r>
      <w:r>
        <w:rPr>
          <w:rFonts w:ascii="Times New Roman" w:eastAsia="標楷體" w:hAnsi="Times New Roman" w:hint="eastAsia"/>
        </w:rPr>
        <w:t>行距均為</w:t>
      </w:r>
      <w:r w:rsidRPr="00A37BAA">
        <w:rPr>
          <w:rFonts w:ascii="Times New Roman" w:eastAsia="標楷體" w:hAnsi="Times New Roman" w:hint="eastAsia"/>
        </w:rPr>
        <w:t>1</w:t>
      </w:r>
      <w:r w:rsidRPr="00A37BAA">
        <w:rPr>
          <w:rFonts w:ascii="Times New Roman" w:eastAsia="標楷體" w:hAnsi="Times New Roman" w:hint="eastAsia"/>
        </w:rPr>
        <w:t>行</w:t>
      </w:r>
      <w:r>
        <w:rPr>
          <w:rFonts w:ascii="Times New Roman" w:eastAsia="標楷體" w:hAnsi="Times New Roman" w:hint="eastAsia"/>
        </w:rPr>
        <w:t>；段距：章節</w:t>
      </w:r>
      <w:r>
        <w:rPr>
          <w:rFonts w:ascii="Times New Roman" w:eastAsia="標楷體" w:hAnsi="Times New Roman" w:hint="eastAsia"/>
          <w:lang w:eastAsia="zh-HK"/>
        </w:rPr>
        <w:t>與前段距離</w:t>
      </w:r>
      <w:r>
        <w:rPr>
          <w:rFonts w:ascii="Times New Roman" w:eastAsia="標楷體" w:hAnsi="Times New Roman" w:hint="eastAsia"/>
        </w:rPr>
        <w:t>1</w:t>
      </w:r>
      <w:r>
        <w:rPr>
          <w:rFonts w:ascii="Times New Roman" w:eastAsia="標楷體" w:hAnsi="Times New Roman" w:hint="eastAsia"/>
          <w:lang w:eastAsia="zh-HK"/>
        </w:rPr>
        <w:t>行</w:t>
      </w:r>
      <w:r>
        <w:rPr>
          <w:rFonts w:ascii="Times New Roman" w:eastAsia="標楷體" w:hAnsi="Times New Roman" w:hint="eastAsia"/>
        </w:rPr>
        <w:t>，</w:t>
      </w:r>
      <w:r w:rsidRPr="00B372DA">
        <w:rPr>
          <w:rFonts w:ascii="Times New Roman" w:eastAsia="標楷體" w:hAnsi="Times New Roman"/>
        </w:rPr>
        <w:t>節次</w:t>
      </w:r>
      <w:r>
        <w:rPr>
          <w:rFonts w:ascii="Times New Roman" w:eastAsia="標楷體" w:hAnsi="Times New Roman" w:hint="eastAsia"/>
          <w:lang w:eastAsia="zh-HK"/>
        </w:rPr>
        <w:t>與前段距離</w:t>
      </w:r>
      <w:r>
        <w:rPr>
          <w:rFonts w:ascii="Times New Roman" w:eastAsia="標楷體" w:hAnsi="Times New Roman" w:hint="eastAsia"/>
        </w:rPr>
        <w:t>0</w:t>
      </w:r>
      <w:r>
        <w:rPr>
          <w:rFonts w:ascii="Times New Roman" w:eastAsia="標楷體" w:hAnsi="Times New Roman"/>
        </w:rPr>
        <w:t>.5</w:t>
      </w:r>
      <w:r>
        <w:rPr>
          <w:rFonts w:ascii="Times New Roman" w:eastAsia="標楷體" w:hAnsi="Times New Roman" w:hint="eastAsia"/>
          <w:lang w:eastAsia="zh-HK"/>
        </w:rPr>
        <w:t>行</w:t>
      </w:r>
      <w:r>
        <w:rPr>
          <w:rFonts w:ascii="Times New Roman" w:eastAsia="標楷體" w:hAnsi="Times New Roman" w:hint="eastAsia"/>
        </w:rPr>
        <w:t>，</w:t>
      </w:r>
      <w:r w:rsidRPr="00B372DA">
        <w:rPr>
          <w:rFonts w:ascii="Times New Roman" w:eastAsia="標楷體" w:hAnsi="Times New Roman"/>
        </w:rPr>
        <w:t>節次</w:t>
      </w:r>
      <w:r>
        <w:rPr>
          <w:rFonts w:ascii="Times New Roman" w:eastAsia="標楷體" w:hAnsi="Times New Roman" w:hint="eastAsia"/>
          <w:lang w:eastAsia="zh-HK"/>
        </w:rPr>
        <w:t>與前段距離</w:t>
      </w:r>
      <w:r>
        <w:rPr>
          <w:rFonts w:ascii="Times New Roman" w:eastAsia="標楷體" w:hAnsi="Times New Roman" w:hint="eastAsia"/>
        </w:rPr>
        <w:t>0</w:t>
      </w:r>
      <w:r>
        <w:rPr>
          <w:rFonts w:ascii="Times New Roman" w:eastAsia="標楷體" w:hAnsi="Times New Roman"/>
        </w:rPr>
        <w:t>.5</w:t>
      </w:r>
      <w:r>
        <w:rPr>
          <w:rFonts w:ascii="Times New Roman" w:eastAsia="標楷體" w:hAnsi="Times New Roman" w:hint="eastAsia"/>
          <w:lang w:eastAsia="zh-HK"/>
        </w:rPr>
        <w:t>行</w:t>
      </w:r>
      <w:r w:rsidR="000200F6">
        <w:rPr>
          <w:rFonts w:ascii="Times New Roman" w:eastAsia="標楷體" w:hAnsi="Times New Roman" w:hint="eastAsia"/>
          <w:lang w:eastAsia="zh-HK"/>
        </w:rPr>
        <w:t>，與後段行距為</w:t>
      </w:r>
      <w:r w:rsidR="000200F6">
        <w:rPr>
          <w:rFonts w:ascii="Times New Roman" w:eastAsia="標楷體" w:hAnsi="Times New Roman" w:hint="eastAsia"/>
        </w:rPr>
        <w:t>0</w:t>
      </w:r>
      <w:r>
        <w:rPr>
          <w:rFonts w:ascii="Times New Roman" w:eastAsia="標楷體" w:hAnsi="Times New Roman" w:hint="eastAsia"/>
        </w:rPr>
        <w:t>，</w:t>
      </w:r>
      <w:r>
        <w:rPr>
          <w:rFonts w:ascii="Times New Roman" w:eastAsia="標楷體" w:hAnsi="Times New Roman" w:hint="eastAsia"/>
          <w:lang w:eastAsia="zh-HK"/>
        </w:rPr>
        <w:t>本文</w:t>
      </w:r>
      <w:r w:rsidRPr="00CE646F">
        <w:rPr>
          <w:rFonts w:ascii="Times New Roman" w:eastAsia="標楷體" w:hAnsi="Times New Roman"/>
        </w:rPr>
        <w:t>每段與前段</w:t>
      </w:r>
      <w:r>
        <w:rPr>
          <w:rFonts w:ascii="Times New Roman" w:eastAsia="標楷體" w:hAnsi="Times New Roman" w:hint="eastAsia"/>
          <w:lang w:eastAsia="zh-HK"/>
        </w:rPr>
        <w:t>距離</w:t>
      </w:r>
      <w:r>
        <w:rPr>
          <w:rFonts w:ascii="Times New Roman" w:eastAsia="標楷體" w:hAnsi="Times New Roman" w:hint="eastAsia"/>
        </w:rPr>
        <w:t>0</w:t>
      </w:r>
      <w:r>
        <w:rPr>
          <w:rFonts w:ascii="Times New Roman" w:eastAsia="標楷體" w:hAnsi="Times New Roman"/>
        </w:rPr>
        <w:t>.5</w:t>
      </w:r>
      <w:r>
        <w:rPr>
          <w:rFonts w:ascii="Times New Roman" w:eastAsia="標楷體" w:hAnsi="Times New Roman" w:hint="eastAsia"/>
          <w:lang w:eastAsia="zh-HK"/>
        </w:rPr>
        <w:t>行</w:t>
      </w:r>
      <w:r w:rsidR="000200F6">
        <w:rPr>
          <w:rFonts w:ascii="Times New Roman" w:eastAsia="標楷體" w:hAnsi="Times New Roman" w:hint="eastAsia"/>
          <w:lang w:eastAsia="zh-HK"/>
        </w:rPr>
        <w:t>，與後段行距為</w:t>
      </w:r>
      <w:r w:rsidR="000200F6">
        <w:rPr>
          <w:rFonts w:ascii="Times New Roman" w:eastAsia="標楷體" w:hAnsi="Times New Roman" w:hint="eastAsia"/>
        </w:rPr>
        <w:t>0</w:t>
      </w:r>
      <w:r w:rsidRPr="00CE646F">
        <w:rPr>
          <w:rFonts w:ascii="Times New Roman" w:eastAsia="標楷體" w:hAnsi="Times New Roman"/>
        </w:rPr>
        <w:t>。</w:t>
      </w:r>
    </w:p>
    <w:p w14:paraId="5497C9AE" w14:textId="72A18B35" w:rsidR="00897A8C" w:rsidRPr="00CE646F"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Pr>
          <w:rFonts w:ascii="Times New Roman" w:eastAsia="標楷體" w:hAnsi="Times New Roman" w:hint="eastAsia"/>
        </w:rPr>
        <w:t>(4)</w:t>
      </w:r>
      <w:r w:rsidRPr="00CE646F">
        <w:rPr>
          <w:rFonts w:ascii="Times New Roman" w:eastAsia="標楷體" w:hAnsi="Times New Roman"/>
        </w:rPr>
        <w:t>字</w:t>
      </w:r>
      <w:r w:rsidRPr="00CE646F">
        <w:rPr>
          <w:rFonts w:ascii="Times New Roman" w:eastAsia="標楷體" w:hAnsi="Times New Roman" w:hint="eastAsia"/>
        </w:rPr>
        <w:t>體</w:t>
      </w:r>
      <w:r w:rsidRPr="00CE646F">
        <w:rPr>
          <w:rFonts w:ascii="Times New Roman" w:eastAsia="標楷體" w:hAnsi="Times New Roman"/>
        </w:rPr>
        <w:t>大小：章次為</w:t>
      </w:r>
      <w:r>
        <w:rPr>
          <w:rFonts w:ascii="Times New Roman" w:eastAsia="標楷體" w:hAnsi="Times New Roman" w:hint="eastAsia"/>
        </w:rPr>
        <w:t>14</w:t>
      </w:r>
      <w:r w:rsidR="000200F6">
        <w:rPr>
          <w:rFonts w:ascii="Times New Roman" w:eastAsia="標楷體" w:hAnsi="Times New Roman" w:hint="eastAsia"/>
        </w:rPr>
        <w:t>點字</w:t>
      </w:r>
      <w:r>
        <w:rPr>
          <w:rFonts w:ascii="Times New Roman" w:eastAsia="標楷體" w:hAnsi="Times New Roman" w:hint="eastAsia"/>
        </w:rPr>
        <w:t>、</w:t>
      </w:r>
      <w:r>
        <w:rPr>
          <w:rFonts w:ascii="Times New Roman" w:eastAsia="標楷體" w:hAnsi="Times New Roman" w:hint="eastAsia"/>
          <w:lang w:eastAsia="zh-HK"/>
        </w:rPr>
        <w:t>粗體</w:t>
      </w:r>
      <w:r w:rsidRPr="00CE646F">
        <w:rPr>
          <w:rFonts w:ascii="Times New Roman" w:eastAsia="標楷體" w:hAnsi="Times New Roman"/>
        </w:rPr>
        <w:t>；節次為</w:t>
      </w:r>
      <w:r>
        <w:rPr>
          <w:rFonts w:ascii="Times New Roman" w:eastAsia="標楷體" w:hAnsi="Times New Roman" w:hint="eastAsia"/>
        </w:rPr>
        <w:t>13</w:t>
      </w:r>
      <w:r w:rsidR="000200F6">
        <w:rPr>
          <w:rFonts w:ascii="Times New Roman" w:eastAsia="標楷體" w:hAnsi="Times New Roman" w:hint="eastAsia"/>
        </w:rPr>
        <w:t>點字</w:t>
      </w:r>
      <w:r>
        <w:rPr>
          <w:rFonts w:ascii="Times New Roman" w:eastAsia="標楷體" w:hAnsi="Times New Roman" w:hint="eastAsia"/>
        </w:rPr>
        <w:t>、</w:t>
      </w:r>
      <w:r>
        <w:rPr>
          <w:rFonts w:ascii="Times New Roman" w:eastAsia="標楷體" w:hAnsi="Times New Roman" w:hint="eastAsia"/>
          <w:lang w:eastAsia="zh-HK"/>
        </w:rPr>
        <w:t>粗體</w:t>
      </w:r>
      <w:r w:rsidRPr="00CE646F">
        <w:rPr>
          <w:rFonts w:ascii="Times New Roman" w:eastAsia="標楷體" w:hAnsi="Times New Roman"/>
        </w:rPr>
        <w:t>；小節次為</w:t>
      </w:r>
      <w:r>
        <w:rPr>
          <w:rFonts w:ascii="Times New Roman" w:eastAsia="標楷體" w:hAnsi="Times New Roman" w:hint="eastAsia"/>
        </w:rPr>
        <w:t>13</w:t>
      </w:r>
      <w:r w:rsidR="000200F6">
        <w:rPr>
          <w:rFonts w:ascii="Times New Roman" w:eastAsia="標楷體" w:hAnsi="Times New Roman" w:hint="eastAsia"/>
        </w:rPr>
        <w:t>點字</w:t>
      </w:r>
      <w:r>
        <w:rPr>
          <w:rFonts w:ascii="Times New Roman" w:eastAsia="標楷體" w:hAnsi="Times New Roman" w:hint="eastAsia"/>
        </w:rPr>
        <w:t>、</w:t>
      </w:r>
      <w:r>
        <w:rPr>
          <w:rFonts w:ascii="Times New Roman" w:eastAsia="標楷體" w:hAnsi="Times New Roman" w:hint="eastAsia"/>
          <w:lang w:eastAsia="zh-HK"/>
        </w:rPr>
        <w:t>粗體</w:t>
      </w:r>
      <w:r w:rsidRPr="00CE646F">
        <w:rPr>
          <w:rFonts w:ascii="Times New Roman" w:eastAsia="標楷體" w:hAnsi="Times New Roman"/>
        </w:rPr>
        <w:t>；段次</w:t>
      </w:r>
      <w:r w:rsidRPr="00CE646F">
        <w:rPr>
          <w:rFonts w:ascii="Times New Roman" w:eastAsia="標楷體" w:hAnsi="Times New Roman"/>
        </w:rPr>
        <w:t>(</w:t>
      </w:r>
      <w:r w:rsidRPr="00CE646F">
        <w:rPr>
          <w:rFonts w:ascii="Times New Roman" w:eastAsia="標楷體" w:hAnsi="Times New Roman"/>
        </w:rPr>
        <w:t>及以下</w:t>
      </w:r>
      <w:r w:rsidRPr="00CE646F">
        <w:rPr>
          <w:rFonts w:ascii="Times New Roman" w:eastAsia="標楷體" w:hAnsi="Times New Roman"/>
        </w:rPr>
        <w:t>)</w:t>
      </w:r>
      <w:r>
        <w:rPr>
          <w:rFonts w:ascii="Times New Roman" w:eastAsia="標楷體" w:hAnsi="Times New Roman" w:hint="eastAsia"/>
          <w:lang w:eastAsia="zh-HK"/>
        </w:rPr>
        <w:t>與本文均</w:t>
      </w:r>
      <w:r w:rsidRPr="00CE646F">
        <w:rPr>
          <w:rFonts w:ascii="Times New Roman" w:eastAsia="標楷體" w:hAnsi="Times New Roman"/>
        </w:rPr>
        <w:t>為</w:t>
      </w:r>
      <w:r w:rsidRPr="00CE646F">
        <w:rPr>
          <w:rFonts w:ascii="Times New Roman" w:eastAsia="標楷體" w:hAnsi="Times New Roman"/>
        </w:rPr>
        <w:t>12</w:t>
      </w:r>
      <w:r w:rsidR="000200F6">
        <w:rPr>
          <w:rFonts w:ascii="Times New Roman" w:eastAsia="標楷體" w:hAnsi="Times New Roman" w:hint="eastAsia"/>
        </w:rPr>
        <w:t>點字</w:t>
      </w:r>
      <w:r w:rsidRPr="00CE646F">
        <w:rPr>
          <w:rFonts w:ascii="Times New Roman" w:eastAsia="標楷體" w:hAnsi="Times New Roman"/>
        </w:rPr>
        <w:t>。</w:t>
      </w:r>
    </w:p>
    <w:p w14:paraId="5E20F040" w14:textId="77777777" w:rsidR="00897A8C" w:rsidRPr="00886C56"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sidRPr="00886C56">
        <w:rPr>
          <w:rFonts w:ascii="Times New Roman" w:eastAsia="標楷體" w:hAnsi="Times New Roman" w:hint="eastAsia"/>
        </w:rPr>
        <w:t>(</w:t>
      </w:r>
      <w:r w:rsidRPr="00886C56">
        <w:rPr>
          <w:rFonts w:ascii="Times New Roman" w:eastAsia="標楷體" w:hAnsi="Times New Roman"/>
        </w:rPr>
        <w:t>5)</w:t>
      </w:r>
      <w:r w:rsidRPr="00886C56">
        <w:rPr>
          <w:rFonts w:ascii="Times New Roman" w:eastAsia="標楷體" w:hAnsi="Times New Roman"/>
        </w:rPr>
        <w:t>數學公式：文中各數式，依出現次序連續編式號，並加</w:t>
      </w:r>
      <w:r>
        <w:rPr>
          <w:rFonts w:ascii="Times New Roman" w:eastAsia="標楷體" w:hAnsi="Times New Roman" w:hint="eastAsia"/>
        </w:rPr>
        <w:t>(</w:t>
      </w:r>
      <w:r w:rsidRPr="00886C56">
        <w:rPr>
          <w:rFonts w:ascii="Times New Roman" w:eastAsia="標楷體" w:hAnsi="Times New Roman"/>
        </w:rPr>
        <w:t xml:space="preserve">  </w:t>
      </w:r>
      <w:r>
        <w:t>)</w:t>
      </w:r>
      <w:r w:rsidRPr="00886C56">
        <w:rPr>
          <w:rFonts w:ascii="Times New Roman" w:eastAsia="標楷體" w:hAnsi="Times New Roman"/>
        </w:rPr>
        <w:t>號標明於文中或數式後。</w:t>
      </w:r>
    </w:p>
    <w:p w14:paraId="30ADB180" w14:textId="77777777" w:rsidR="00897A8C" w:rsidRDefault="00897A8C" w:rsidP="00897A8C">
      <w:pPr>
        <w:spacing w:line="400" w:lineRule="atLeast"/>
        <w:ind w:left="840" w:right="26" w:firstLine="11"/>
        <w:rPr>
          <w:rFonts w:ascii="Times New Roman" w:eastAsia="標楷體" w:hAnsi="Times New Roman"/>
        </w:rPr>
      </w:pPr>
      <w:r w:rsidRPr="00443555">
        <w:rPr>
          <w:noProof/>
        </w:rPr>
        <mc:AlternateContent>
          <mc:Choice Requires="wps">
            <w:drawing>
              <wp:anchor distT="0" distB="0" distL="114300" distR="114300" simplePos="0" relativeHeight="251663360" behindDoc="0" locked="0" layoutInCell="0" allowOverlap="1" wp14:anchorId="4358569E" wp14:editId="2EFFB128">
                <wp:simplePos x="0" y="0"/>
                <wp:positionH relativeFrom="column">
                  <wp:posOffset>3885565</wp:posOffset>
                </wp:positionH>
                <wp:positionV relativeFrom="paragraph">
                  <wp:posOffset>87630</wp:posOffset>
                </wp:positionV>
                <wp:extent cx="534035" cy="229235"/>
                <wp:effectExtent l="0" t="0" r="0" b="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 cy="2292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F84403A" w14:textId="77777777" w:rsidR="00897A8C" w:rsidRDefault="00897A8C" w:rsidP="00897A8C">
                            <w:r>
                              <w:rPr>
                                <w:sz w:val="22"/>
                              </w:rPr>
                              <w:t>(35)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8569E" id="Rectangle 3" o:spid="_x0000_s1026" style="position:absolute;left:0;text-align:left;margin-left:305.95pt;margin-top:6.9pt;width:42.05pt;height:1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" o:allowincell="f" stroked="f" strokeweight="1pt">
                <v:textbox inset="1pt,1pt,1pt,1pt">
                  <w:txbxContent>
                    <w:p w14:paraId="5F84403A" w14:textId="77777777" w:rsidR="00897A8C" w:rsidRDefault="00897A8C" w:rsidP="00897A8C">
                      <w:r>
                        <w:rPr>
                          <w:sz w:val="22"/>
                        </w:rPr>
                        <w:t>(35)</w:t>
                      </w:r>
                    </w:p>
                  </w:txbxContent>
                </v:textbox>
              </v:rect>
            </w:pict>
          </mc:Fallback>
        </mc:AlternateContent>
      </w:r>
      <w:r w:rsidRPr="00443555">
        <w:rPr>
          <w:noProof/>
        </w:rPr>
        <mc:AlternateContent>
          <mc:Choice Requires="wps">
            <w:drawing>
              <wp:anchor distT="0" distB="0" distL="114300" distR="114300" simplePos="0" relativeHeight="251664384" behindDoc="0" locked="0" layoutInCell="0" allowOverlap="1" wp14:anchorId="223C297E" wp14:editId="79109811">
                <wp:simplePos x="0" y="0"/>
                <wp:positionH relativeFrom="column">
                  <wp:posOffset>3929380</wp:posOffset>
                </wp:positionH>
                <wp:positionV relativeFrom="paragraph">
                  <wp:posOffset>540022</wp:posOffset>
                </wp:positionV>
                <wp:extent cx="457835" cy="229235"/>
                <wp:effectExtent l="0" t="0" r="0" b="0"/>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2292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FA0D998" w14:textId="77777777" w:rsidR="00897A8C" w:rsidRDefault="00897A8C" w:rsidP="00897A8C">
                            <w:pPr>
                              <w:rPr>
                                <w:sz w:val="22"/>
                              </w:rPr>
                            </w:pPr>
                            <w:r>
                              <w:rPr>
                                <w:sz w:val="22"/>
                              </w:rPr>
                              <w:t>(36)</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C297E" id="Rectangle 6" o:spid="_x0000_s1027" style="position:absolute;left:0;text-align:left;margin-left:309.4pt;margin-top:42.5pt;width:36.05pt;height:1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" o:allowincell="f" stroked="f" strokeweight="1pt">
                <v:textbox inset="1pt,1pt,1pt,1pt">
                  <w:txbxContent>
                    <w:p w14:paraId="6FA0D998" w14:textId="77777777" w:rsidR="00897A8C" w:rsidRDefault="00897A8C" w:rsidP="00897A8C">
                      <w:pPr>
                        <w:rPr>
                          <w:sz w:val="22"/>
                        </w:rPr>
                      </w:pPr>
                      <w:r>
                        <w:rPr>
                          <w:sz w:val="22"/>
                        </w:rPr>
                        <w:t>(36)</w:t>
                      </w:r>
                    </w:p>
                  </w:txbxContent>
                </v:textbox>
              </v:rect>
            </w:pict>
          </mc:Fallback>
        </mc:AlternateContent>
      </w:r>
      <w:r w:rsidRPr="00886C56">
        <w:rPr>
          <w:rFonts w:ascii="Times New Roman" w:eastAsia="標楷體" w:hAnsi="Times New Roman"/>
        </w:rPr>
        <w:t>例：</w:t>
      </w:r>
      <w:r w:rsidRPr="00443555">
        <w:rPr>
          <w:position w:val="-64"/>
        </w:rPr>
        <w:object w:dxaOrig="5480" w:dyaOrig="1400" w14:anchorId="14A3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65pt;height:60.5pt" o:ole="">
            <v:imagedata r:id="rId8" o:title=""/>
          </v:shape>
          <o:OLEObject Type="Embed" ProgID="Equation.2" ShapeID="_x0000_i1025" DrawAspect="Content" ObjectID="_1843055038" r:id="rId9"/>
        </w:object>
      </w:r>
    </w:p>
    <w:p w14:paraId="127F44B5" w14:textId="77777777" w:rsidR="00897A8C" w:rsidRPr="00886C56" w:rsidRDefault="00897A8C" w:rsidP="00897A8C">
      <w:pPr>
        <w:spacing w:line="400" w:lineRule="atLeast"/>
        <w:ind w:left="840" w:right="26" w:firstLine="960"/>
        <w:rPr>
          <w:rFonts w:ascii="Times New Roman" w:eastAsia="標楷體" w:hAnsi="Times New Roman"/>
        </w:rPr>
      </w:pPr>
      <w:r w:rsidRPr="00886C56">
        <w:rPr>
          <w:rFonts w:ascii="Times New Roman" w:eastAsia="標楷體" w:hAnsi="Times New Roman"/>
        </w:rPr>
        <w:t>令</w:t>
      </w:r>
      <w:r w:rsidRPr="00886C56">
        <w:rPr>
          <w:rFonts w:ascii="Times New Roman" w:eastAsia="標楷體" w:hAnsi="Times New Roman"/>
        </w:rPr>
        <w:t>(35)</w:t>
      </w:r>
      <w:r w:rsidRPr="00886C56">
        <w:rPr>
          <w:rFonts w:ascii="Times New Roman" w:eastAsia="標楷體" w:hAnsi="Times New Roman"/>
        </w:rPr>
        <w:t>式及</w:t>
      </w:r>
      <w:r w:rsidRPr="00886C56">
        <w:rPr>
          <w:rFonts w:ascii="Times New Roman" w:eastAsia="標楷體" w:hAnsi="Times New Roman"/>
        </w:rPr>
        <w:t>(36)</w:t>
      </w:r>
      <w:r w:rsidRPr="00886C56">
        <w:rPr>
          <w:rFonts w:ascii="Times New Roman" w:eastAsia="標楷體" w:hAnsi="Times New Roman"/>
        </w:rPr>
        <w:t>式為</w:t>
      </w:r>
      <w:r w:rsidRPr="00886C56">
        <w:rPr>
          <w:rFonts w:ascii="Times New Roman" w:eastAsia="標楷體" w:hAnsi="Times New Roman"/>
        </w:rPr>
        <w:t>0</w:t>
      </w:r>
      <w:r w:rsidRPr="00886C56">
        <w:rPr>
          <w:rFonts w:ascii="Times New Roman" w:eastAsia="標楷體" w:hAnsi="Times New Roman"/>
        </w:rPr>
        <w:t>，得到最適條件：</w:t>
      </w:r>
    </w:p>
    <w:p w14:paraId="377B98FD" w14:textId="77777777" w:rsidR="00897A8C" w:rsidRPr="00886C56"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sidRPr="00886C56">
        <w:rPr>
          <w:rFonts w:ascii="Times New Roman" w:eastAsia="標楷體" w:hAnsi="Times New Roman" w:hint="eastAsia"/>
        </w:rPr>
        <w:t>(</w:t>
      </w:r>
      <w:r>
        <w:rPr>
          <w:rFonts w:ascii="Times New Roman" w:eastAsia="標楷體" w:hAnsi="Times New Roman"/>
        </w:rPr>
        <w:t>6</w:t>
      </w:r>
      <w:r w:rsidRPr="00886C56">
        <w:rPr>
          <w:rFonts w:ascii="Times New Roman" w:eastAsia="標楷體" w:hAnsi="Times New Roman" w:hint="eastAsia"/>
        </w:rPr>
        <w:t>)</w:t>
      </w:r>
      <w:r w:rsidRPr="00886C56">
        <w:rPr>
          <w:rFonts w:ascii="Times New Roman" w:eastAsia="標楷體" w:hAnsi="Times New Roman"/>
        </w:rPr>
        <w:t>圖表編排：</w:t>
      </w:r>
    </w:p>
    <w:p w14:paraId="1BA8F575" w14:textId="600C87D5" w:rsidR="00897A8C" w:rsidRPr="00886C56" w:rsidRDefault="00897A8C" w:rsidP="00897A8C">
      <w:pPr>
        <w:tabs>
          <w:tab w:val="left" w:pos="680"/>
        </w:tabs>
        <w:adjustRightInd w:val="0"/>
        <w:snapToGrid w:val="0"/>
        <w:spacing w:beforeLines="30" w:before="108"/>
        <w:ind w:leftChars="200" w:left="768" w:hangingChars="120" w:hanging="288"/>
        <w:rPr>
          <w:rFonts w:ascii="Times New Roman" w:eastAsia="標楷體" w:hAnsi="Times New Roman"/>
        </w:rPr>
      </w:pPr>
      <w:r>
        <w:rPr>
          <w:noProof/>
        </w:rPr>
        <mc:AlternateContent>
          <mc:Choice Requires="wpg">
            <w:drawing>
              <wp:anchor distT="0" distB="0" distL="114300" distR="114300" simplePos="0" relativeHeight="251666432" behindDoc="0" locked="0" layoutInCell="1" allowOverlap="1" wp14:anchorId="0CA6C774" wp14:editId="61187C70">
                <wp:simplePos x="0" y="0"/>
                <wp:positionH relativeFrom="column">
                  <wp:posOffset>3689804</wp:posOffset>
                </wp:positionH>
                <wp:positionV relativeFrom="paragraph">
                  <wp:posOffset>377825</wp:posOffset>
                </wp:positionV>
                <wp:extent cx="1814830" cy="1953901"/>
                <wp:effectExtent l="0" t="0" r="0" b="0"/>
                <wp:wrapNone/>
                <wp:docPr id="63" name="群組 63"/>
                <wp:cNvGraphicFramePr/>
                <a:graphic xmlns:a="http://schemas.openxmlformats.org/drawingml/2006/main">
                  <a:graphicData uri="http://schemas.microsoft.com/office/word/2010/wordprocessingGroup">
                    <wpg:wgp>
                      <wpg:cNvGrpSpPr/>
                      <wpg:grpSpPr>
                        <a:xfrm>
                          <a:off x="0" y="0"/>
                          <a:ext cx="1814830" cy="1953901"/>
                          <a:chOff x="0" y="108857"/>
                          <a:chExt cx="1814830" cy="1953901"/>
                        </a:xfrm>
                      </wpg:grpSpPr>
                      <wps:wsp>
                        <wps:cNvPr id="449" name="文字方塊 449"/>
                        <wps:cNvSpPr txBox="1"/>
                        <wps:spPr>
                          <a:xfrm>
                            <a:off x="0" y="1512848"/>
                            <a:ext cx="1814830" cy="549910"/>
                          </a:xfrm>
                          <a:prstGeom prst="rect">
                            <a:avLst/>
                          </a:prstGeom>
                          <a:noFill/>
                          <a:ln w="6350">
                            <a:noFill/>
                          </a:ln>
                        </wps:spPr>
                        <wps:txbx>
                          <w:txbxContent>
                            <w:p w14:paraId="08C884F9" w14:textId="77777777" w:rsidR="00897A8C" w:rsidRPr="00011195" w:rsidRDefault="00897A8C" w:rsidP="00897A8C">
                              <w:pPr>
                                <w:rPr>
                                  <w:rFonts w:ascii="Times New Roman" w:eastAsia="標楷體" w:hAnsi="Times New Roman"/>
                                </w:rPr>
                              </w:pPr>
                              <w:r w:rsidRPr="00011195">
                                <w:rPr>
                                  <w:rFonts w:ascii="Times New Roman" w:eastAsia="標楷體" w:hAnsi="Times New Roman" w:hint="eastAsia"/>
                                </w:rPr>
                                <w:t>圖</w:t>
                              </w:r>
                              <w:r w:rsidRPr="00011195">
                                <w:rPr>
                                  <w:rFonts w:ascii="Times New Roman" w:eastAsia="標楷體" w:hAnsi="Times New Roman" w:hint="eastAsia"/>
                                </w:rPr>
                                <w:t>1</w:t>
                              </w:r>
                              <w:r w:rsidRPr="00011195">
                                <w:rPr>
                                  <w:rFonts w:ascii="Times New Roman" w:eastAsia="標楷體" w:hAnsi="Times New Roman"/>
                                </w:rPr>
                                <w:t xml:space="preserve"> XXXXX</w:t>
                              </w:r>
                            </w:p>
                            <w:p w14:paraId="0FA1F58A" w14:textId="77777777" w:rsidR="00897A8C" w:rsidRPr="00011195" w:rsidRDefault="00897A8C" w:rsidP="00897A8C">
                              <w:pPr>
                                <w:rPr>
                                  <w:rFonts w:ascii="Times New Roman" w:eastAsia="標楷體" w:hAnsi="Times New Roman"/>
                                </w:rPr>
                              </w:pPr>
                              <w:r w:rsidRPr="00011195">
                                <w:rPr>
                                  <w:rFonts w:ascii="Times New Roman" w:eastAsia="標楷體" w:hAnsi="Times New Roman" w:hint="eastAsia"/>
                                </w:rPr>
                                <w:t>資料來</w:t>
                              </w:r>
                              <w:r w:rsidRPr="00011195">
                                <w:rPr>
                                  <w:rFonts w:ascii="Times New Roman" w:eastAsia="標楷體" w:hAnsi="Times New Roman"/>
                                </w:rPr>
                                <w:t>源</w:t>
                              </w:r>
                              <w:r w:rsidRPr="00011195">
                                <w:rPr>
                                  <w:rFonts w:ascii="Times New Roman" w:eastAsia="標楷體" w:hAnsi="Times New Roman" w:hint="eastAsia"/>
                                </w:rPr>
                                <w:t>：王</w:t>
                              </w:r>
                              <w:r w:rsidRPr="00011195">
                                <w:rPr>
                                  <w:rFonts w:ascii="Times New Roman" w:eastAsia="標楷體" w:hAnsi="Times New Roman"/>
                                </w:rPr>
                                <w:t>翊</w:t>
                              </w:r>
                              <w:r w:rsidRPr="00011195">
                                <w:rPr>
                                  <w:rFonts w:ascii="Times New Roman" w:eastAsia="標楷體" w:hAnsi="Times New Roman" w:hint="eastAsia"/>
                                </w:rPr>
                                <w:t>和</w:t>
                              </w:r>
                              <w:r w:rsidRPr="00011195">
                                <w:rPr>
                                  <w:rFonts w:ascii="Times New Roman" w:eastAsia="標楷體" w:hAnsi="Times New Roman" w:hint="eastAsia"/>
                                </w:rPr>
                                <w:t>(</w:t>
                              </w:r>
                              <w:r w:rsidRPr="00011195">
                                <w:rPr>
                                  <w:rFonts w:ascii="Times New Roman" w:eastAsia="標楷體" w:hAnsi="Times New Roman"/>
                                </w:rPr>
                                <w:t>2024)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0" name="圖片 450" descr="食品安全與冷鏈-封面"/>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2529" y="108857"/>
                            <a:ext cx="1205578" cy="1401604"/>
                          </a:xfrm>
                          <a:prstGeom prst="rect">
                            <a:avLst/>
                          </a:prstGeom>
                          <a:noFill/>
                          <a:ln>
                            <a:noFill/>
                          </a:ln>
                        </pic:spPr>
                      </pic:pic>
                    </wpg:wgp>
                  </a:graphicData>
                </a:graphic>
                <wp14:sizeRelV relativeFrom="margin">
                  <wp14:pctHeight>0</wp14:pctHeight>
                </wp14:sizeRelV>
              </wp:anchor>
            </w:drawing>
          </mc:Choice>
          <mc:Fallback>
            <w:pict>
              <v:group w14:anchorId="0CA6C774" id="群組 63" o:spid="_x0000_s1028" style="position:absolute;left:0;text-align:left;margin-left:290.55pt;margin-top:29.75pt;width:142.9pt;height:153.85pt;z-index:251666432;mso-height-relative:margin" coordorigin=",1088" coordsize="18148,195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">
                <v:shapetype id="_x0000_t202" coordsize="21600,21600" o:spt="202" path="m,l,21600r21600,l21600,xe">
                  <v:stroke joinstyle="miter"/>
                  <v:path gradientshapeok="t" o:connecttype="rect"/>
                </v:shapetype>
                <v:shape id="文字方塊 449" o:spid="_x0000_s1029" type="#_x0000_t202" style="position:absolute;top:15128;width:18148;height:54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" filled="f" stroked="f" strokeweight=".5pt">
                  <v:textbox>
                    <w:txbxContent>
                      <w:p w14:paraId="08C884F9" w14:textId="77777777" w:rsidR="00897A8C" w:rsidRPr="00011195" w:rsidRDefault="00897A8C" w:rsidP="00897A8C">
                        <w:pPr>
                          <w:rPr>
                            <w:rFonts w:ascii="Times New Roman" w:eastAsia="標楷體" w:hAnsi="Times New Roman"/>
                          </w:rPr>
                        </w:pPr>
                        <w:r w:rsidRPr="00011195">
                          <w:rPr>
                            <w:rFonts w:ascii="Times New Roman" w:eastAsia="標楷體" w:hAnsi="Times New Roman" w:hint="eastAsia"/>
                          </w:rPr>
                          <w:t>圖</w:t>
                        </w:r>
                        <w:r w:rsidRPr="00011195">
                          <w:rPr>
                            <w:rFonts w:ascii="Times New Roman" w:eastAsia="標楷體" w:hAnsi="Times New Roman" w:hint="eastAsia"/>
                          </w:rPr>
                          <w:t>1</w:t>
                        </w:r>
                        <w:r w:rsidRPr="00011195">
                          <w:rPr>
                            <w:rFonts w:ascii="Times New Roman" w:eastAsia="標楷體" w:hAnsi="Times New Roman"/>
                          </w:rPr>
                          <w:t xml:space="preserve"> XXXXX</w:t>
                        </w:r>
                      </w:p>
                      <w:p w14:paraId="0FA1F58A" w14:textId="77777777" w:rsidR="00897A8C" w:rsidRPr="00011195" w:rsidRDefault="00897A8C" w:rsidP="00897A8C">
                        <w:pPr>
                          <w:rPr>
                            <w:rFonts w:ascii="Times New Roman" w:eastAsia="標楷體" w:hAnsi="Times New Roman"/>
                          </w:rPr>
                        </w:pPr>
                        <w:r w:rsidRPr="00011195">
                          <w:rPr>
                            <w:rFonts w:ascii="Times New Roman" w:eastAsia="標楷體" w:hAnsi="Times New Roman" w:hint="eastAsia"/>
                          </w:rPr>
                          <w:t>資料來</w:t>
                        </w:r>
                        <w:r w:rsidRPr="00011195">
                          <w:rPr>
                            <w:rFonts w:ascii="Times New Roman" w:eastAsia="標楷體" w:hAnsi="Times New Roman"/>
                          </w:rPr>
                          <w:t>源</w:t>
                        </w:r>
                        <w:r w:rsidRPr="00011195">
                          <w:rPr>
                            <w:rFonts w:ascii="Times New Roman" w:eastAsia="標楷體" w:hAnsi="Times New Roman" w:hint="eastAsia"/>
                          </w:rPr>
                          <w:t>：王</w:t>
                        </w:r>
                        <w:r w:rsidRPr="00011195">
                          <w:rPr>
                            <w:rFonts w:ascii="Times New Roman" w:eastAsia="標楷體" w:hAnsi="Times New Roman"/>
                          </w:rPr>
                          <w:t>翊</w:t>
                        </w:r>
                        <w:r w:rsidRPr="00011195">
                          <w:rPr>
                            <w:rFonts w:ascii="Times New Roman" w:eastAsia="標楷體" w:hAnsi="Times New Roman" w:hint="eastAsia"/>
                          </w:rPr>
                          <w:t>和</w:t>
                        </w:r>
                        <w:r w:rsidRPr="00011195">
                          <w:rPr>
                            <w:rFonts w:ascii="Times New Roman" w:eastAsia="標楷體" w:hAnsi="Times New Roman" w:hint="eastAsia"/>
                          </w:rPr>
                          <w:t>(</w:t>
                        </w:r>
                        <w:r w:rsidRPr="00011195">
                          <w:rPr>
                            <w:rFonts w:ascii="Times New Roman" w:eastAsia="標楷體" w:hAnsi="Times New Roman"/>
                          </w:rPr>
                          <w:t>2024)</w:t>
                        </w:r>
                      </w:p>
                    </w:txbxContent>
                  </v:textbox>
                </v:shape>
                <v:shape id="圖片 450" o:spid="_x0000_s1030" type="#_x0000_t75" alt="食品安全與冷鏈-封面" style="position:absolute;left:925;top:1088;width:12056;height:14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">
                  <v:imagedata r:id="rId11" o:title="食品安全與冷鏈-封面"/>
                </v:shape>
              </v:group>
            </w:pict>
          </mc:Fallback>
        </mc:AlternateContent>
      </w:r>
      <w:r w:rsidRPr="00011195">
        <w:rPr>
          <w:noProof/>
        </w:rPr>
        <w:drawing>
          <wp:anchor distT="0" distB="0" distL="114300" distR="114300" simplePos="0" relativeHeight="251665408" behindDoc="1" locked="0" layoutInCell="1" allowOverlap="1" wp14:anchorId="76664F8C" wp14:editId="589FCCCF">
            <wp:simplePos x="0" y="0"/>
            <wp:positionH relativeFrom="column">
              <wp:posOffset>-122612</wp:posOffset>
            </wp:positionH>
            <wp:positionV relativeFrom="paragraph">
              <wp:posOffset>390354</wp:posOffset>
            </wp:positionV>
            <wp:extent cx="3634740" cy="1386840"/>
            <wp:effectExtent l="0" t="0" r="3810" b="381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34740" cy="1386840"/>
                    </a:xfrm>
                    <a:prstGeom prst="rect">
                      <a:avLst/>
                    </a:prstGeom>
                  </pic:spPr>
                </pic:pic>
              </a:graphicData>
            </a:graphic>
          </wp:anchor>
        </w:drawing>
      </w:r>
      <w:r w:rsidRPr="00886C56">
        <w:rPr>
          <w:rFonts w:ascii="Times New Roman" w:eastAsia="標楷體" w:hAnsi="Times New Roman"/>
        </w:rPr>
        <w:t xml:space="preserve">A. </w:t>
      </w:r>
      <w:r w:rsidRPr="00886C56">
        <w:rPr>
          <w:rFonts w:ascii="Times New Roman" w:eastAsia="標楷體" w:hAnsi="Times New Roman"/>
        </w:rPr>
        <w:t>表號及表名列於表上方，圖號及圖名置於圖下方。資料來源及說明，一律置於表圖下方。</w:t>
      </w:r>
    </w:p>
    <w:p w14:paraId="68ED9ECE" w14:textId="68EAA458" w:rsidR="00897A8C" w:rsidRDefault="00897A8C" w:rsidP="00897A8C">
      <w:pPr>
        <w:spacing w:line="400" w:lineRule="atLeast"/>
        <w:ind w:left="1200" w:hanging="360"/>
      </w:pPr>
    </w:p>
    <w:p w14:paraId="0CAFB26B" w14:textId="41070BF0" w:rsidR="00897A8C" w:rsidRDefault="00897A8C" w:rsidP="00897A8C">
      <w:pPr>
        <w:spacing w:line="400" w:lineRule="atLeast"/>
        <w:ind w:left="1200" w:hanging="360"/>
      </w:pPr>
    </w:p>
    <w:p w14:paraId="4661C23D" w14:textId="77777777" w:rsidR="00897A8C" w:rsidRDefault="00897A8C" w:rsidP="00897A8C">
      <w:pPr>
        <w:spacing w:line="400" w:lineRule="atLeast"/>
        <w:ind w:left="1200" w:hanging="360"/>
      </w:pPr>
    </w:p>
    <w:p w14:paraId="02382E33" w14:textId="5A08EBFB" w:rsidR="00897A8C" w:rsidRDefault="00897A8C" w:rsidP="00897A8C">
      <w:pPr>
        <w:spacing w:line="400" w:lineRule="atLeast"/>
        <w:ind w:left="1200" w:hanging="360"/>
      </w:pPr>
    </w:p>
    <w:p w14:paraId="3BDD5149" w14:textId="1FC5C1C9" w:rsidR="00897A8C" w:rsidRDefault="00897A8C" w:rsidP="00897A8C">
      <w:pPr>
        <w:spacing w:line="400" w:lineRule="atLeast"/>
        <w:ind w:left="1200" w:hanging="360"/>
      </w:pPr>
    </w:p>
    <w:p w14:paraId="348437CF" w14:textId="77777777" w:rsidR="00897A8C" w:rsidRDefault="00897A8C" w:rsidP="00897A8C">
      <w:pPr>
        <w:spacing w:line="400" w:lineRule="atLeast"/>
        <w:ind w:left="1200" w:hanging="360"/>
      </w:pPr>
    </w:p>
    <w:p w14:paraId="4F5DD551" w14:textId="3F3A8F2C" w:rsidR="00897A8C" w:rsidRPr="00AF44E5"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Pr>
          <w:rFonts w:ascii="Times New Roman" w:eastAsia="標楷體" w:hAnsi="Times New Roman" w:hint="eastAsia"/>
        </w:rPr>
        <w:t>8</w:t>
      </w:r>
      <w:r w:rsidRPr="00AF44E5">
        <w:rPr>
          <w:rFonts w:ascii="Times New Roman" w:eastAsia="標楷體" w:hAnsi="Times New Roman"/>
        </w:rPr>
        <w:t>.</w:t>
      </w:r>
      <w:r w:rsidRPr="00AF44E5">
        <w:rPr>
          <w:rFonts w:ascii="Times New Roman" w:eastAsia="標楷體" w:hAnsi="Times New Roman"/>
        </w:rPr>
        <w:t>參</w:t>
      </w:r>
      <w:r>
        <w:rPr>
          <w:rFonts w:ascii="Times New Roman" w:eastAsia="標楷體" w:hAnsi="Times New Roman" w:hint="eastAsia"/>
          <w:lang w:eastAsia="zh-HK"/>
        </w:rPr>
        <w:t>考</w:t>
      </w:r>
      <w:r w:rsidRPr="00AF44E5">
        <w:rPr>
          <w:rFonts w:ascii="Times New Roman" w:eastAsia="標楷體" w:hAnsi="Times New Roman"/>
        </w:rPr>
        <w:t>文獻料編排</w:t>
      </w:r>
    </w:p>
    <w:p w14:paraId="5DCD6B73" w14:textId="77777777" w:rsidR="00897A8C" w:rsidRPr="00AF44E5"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Pr>
          <w:rFonts w:ascii="Times New Roman" w:eastAsia="標楷體" w:hAnsi="Times New Roman" w:hint="eastAsia"/>
        </w:rPr>
        <w:t>(1)</w:t>
      </w:r>
      <w:r w:rsidRPr="00AF44E5">
        <w:rPr>
          <w:rFonts w:ascii="Times New Roman" w:eastAsia="標楷體" w:hAnsi="Times New Roman"/>
        </w:rPr>
        <w:t>所有參考文獻資料，均置於論文本文之後，獨立另起一頁，頁次仍以本文接續。</w:t>
      </w:r>
    </w:p>
    <w:p w14:paraId="2CA0119D" w14:textId="3308EBCD" w:rsidR="00897A8C" w:rsidRPr="00886C56" w:rsidRDefault="00897A8C" w:rsidP="00897A8C">
      <w:pPr>
        <w:tabs>
          <w:tab w:val="left" w:pos="680"/>
        </w:tabs>
        <w:adjustRightInd w:val="0"/>
        <w:snapToGrid w:val="0"/>
        <w:spacing w:beforeLines="30" w:before="108"/>
        <w:ind w:leftChars="100" w:left="528" w:hangingChars="120" w:hanging="288"/>
        <w:rPr>
          <w:rFonts w:ascii="Times New Roman" w:eastAsia="標楷體" w:hAnsi="Times New Roman"/>
        </w:rPr>
      </w:pPr>
      <w:r>
        <w:rPr>
          <w:rFonts w:ascii="Times New Roman" w:eastAsia="標楷體" w:hAnsi="Times New Roman" w:hint="eastAsia"/>
        </w:rPr>
        <w:t>(2)</w:t>
      </w:r>
      <w:r w:rsidRPr="00886C56">
        <w:rPr>
          <w:rFonts w:ascii="Times New Roman" w:eastAsia="標楷體" w:hAnsi="Times New Roman"/>
        </w:rPr>
        <w:t>中文依著者姓名筆畫，英文依字母順序排列</w:t>
      </w:r>
      <w:r w:rsidR="000B11AA">
        <w:rPr>
          <w:rFonts w:ascii="Times New Roman" w:eastAsia="標楷體" w:hAnsi="Times New Roman" w:hint="eastAsia"/>
        </w:rPr>
        <w:t>，先中文後英文</w:t>
      </w:r>
      <w:r w:rsidRPr="00886C56">
        <w:rPr>
          <w:rFonts w:ascii="Times New Roman" w:eastAsia="標楷體" w:hAnsi="Times New Roman"/>
        </w:rPr>
        <w:t>，</w:t>
      </w:r>
      <w:r>
        <w:rPr>
          <w:rFonts w:ascii="Times New Roman" w:eastAsia="標楷體" w:hAnsi="Times New Roman" w:hint="eastAsia"/>
          <w:lang w:eastAsia="zh-HK"/>
        </w:rPr>
        <w:t>其格式請參照</w:t>
      </w:r>
      <w:r>
        <w:rPr>
          <w:rFonts w:ascii="Times New Roman" w:eastAsia="標楷體" w:hAnsi="Times New Roman" w:hint="eastAsia"/>
        </w:rPr>
        <w:t>A</w:t>
      </w:r>
      <w:r>
        <w:rPr>
          <w:rFonts w:ascii="Times New Roman" w:eastAsia="標楷體" w:hAnsi="Times New Roman"/>
        </w:rPr>
        <w:t>PA 7.0</w:t>
      </w:r>
      <w:r>
        <w:rPr>
          <w:rFonts w:ascii="Times New Roman" w:eastAsia="標楷體" w:hAnsi="Times New Roman" w:hint="eastAsia"/>
          <w:lang w:eastAsia="zh-HK"/>
        </w:rPr>
        <w:t>格式</w:t>
      </w:r>
      <w:r w:rsidRPr="00886C56">
        <w:rPr>
          <w:rFonts w:ascii="Times New Roman" w:eastAsia="標楷體" w:hAnsi="Times New Roman"/>
        </w:rPr>
        <w:t>。</w:t>
      </w:r>
    </w:p>
    <w:p w14:paraId="13D09106" w14:textId="77777777" w:rsidR="00897A8C" w:rsidRPr="00AF44E5" w:rsidRDefault="00897A8C" w:rsidP="00897A8C">
      <w:pPr>
        <w:tabs>
          <w:tab w:val="left" w:pos="680"/>
        </w:tabs>
        <w:adjustRightInd w:val="0"/>
        <w:snapToGrid w:val="0"/>
        <w:spacing w:beforeLines="30" w:before="108"/>
        <w:ind w:left="240" w:hangingChars="100" w:hanging="240"/>
        <w:rPr>
          <w:rFonts w:ascii="Times New Roman" w:eastAsia="標楷體" w:hAnsi="Times New Roman"/>
        </w:rPr>
      </w:pPr>
      <w:r w:rsidRPr="00AF44E5">
        <w:rPr>
          <w:rFonts w:ascii="Times New Roman" w:eastAsia="標楷體" w:hAnsi="Times New Roman" w:hint="eastAsia"/>
        </w:rPr>
        <w:t>9</w:t>
      </w:r>
      <w:r w:rsidRPr="00AF44E5">
        <w:rPr>
          <w:rFonts w:ascii="Times New Roman" w:eastAsia="標楷體" w:hAnsi="Times New Roman"/>
        </w:rPr>
        <w:t>.</w:t>
      </w:r>
      <w:r w:rsidRPr="00AF44E5">
        <w:rPr>
          <w:rFonts w:ascii="Times New Roman" w:eastAsia="標楷體" w:hAnsi="Times New Roman"/>
        </w:rPr>
        <w:t>附錄：凡屬大量數據、推導、註釋有關或其他冗長備參之資料、圖表，均可分別另起一頁，編為各附錄。</w:t>
      </w:r>
    </w:p>
    <w:p w14:paraId="4BBF407C" w14:textId="77777777" w:rsidR="00897A8C" w:rsidRPr="00897A8C" w:rsidRDefault="00897A8C" w:rsidP="008C21DF">
      <w:pPr>
        <w:adjustRightInd w:val="0"/>
        <w:snapToGrid w:val="0"/>
        <w:spacing w:beforeLines="50" w:before="180"/>
        <w:jc w:val="center"/>
        <w:rPr>
          <w:rFonts w:ascii="Times New Roman" w:eastAsia="標楷體" w:hAnsi="Times New Roman"/>
          <w:b/>
          <w:sz w:val="44"/>
          <w:szCs w:val="48"/>
        </w:rPr>
        <w:sectPr w:rsidR="00897A8C" w:rsidRPr="00897A8C" w:rsidSect="00897A8C">
          <w:headerReference w:type="even" r:id="rId13"/>
          <w:headerReference w:type="default" r:id="rId14"/>
          <w:footerReference w:type="even" r:id="rId15"/>
          <w:footerReference w:type="default" r:id="rId16"/>
          <w:pgSz w:w="11906" w:h="16838" w:code="9"/>
          <w:pgMar w:top="1418" w:right="1418" w:bottom="1418" w:left="1418" w:header="454" w:footer="680" w:gutter="0"/>
          <w:pgNumType w:fmt="lowerRoman" w:start="1"/>
          <w:cols w:space="425"/>
          <w:titlePg/>
          <w:docGrid w:type="linesAndChars" w:linePitch="360"/>
        </w:sectPr>
      </w:pPr>
    </w:p>
    <w:p w14:paraId="1290FFE8" w14:textId="3033BBFA" w:rsidR="002C1C4D" w:rsidRPr="004C7806" w:rsidRDefault="001376D8" w:rsidP="008C21DF">
      <w:pPr>
        <w:adjustRightInd w:val="0"/>
        <w:snapToGrid w:val="0"/>
        <w:spacing w:beforeLines="50" w:before="180"/>
        <w:jc w:val="center"/>
        <w:rPr>
          <w:rFonts w:ascii="Times New Roman" w:eastAsia="標楷體" w:hAnsi="Times New Roman"/>
          <w:b/>
          <w:sz w:val="44"/>
          <w:szCs w:val="48"/>
        </w:rPr>
      </w:pPr>
      <w:r>
        <w:rPr>
          <w:noProof/>
        </w:rPr>
        <w:lastRenderedPageBreak/>
        <mc:AlternateContent>
          <mc:Choice Requires="wps">
            <w:drawing>
              <wp:anchor distT="0" distB="0" distL="114300" distR="114300" simplePos="0" relativeHeight="251659264" behindDoc="0" locked="0" layoutInCell="1" allowOverlap="1" wp14:anchorId="548FDCA7" wp14:editId="0297B09E">
                <wp:simplePos x="0" y="0"/>
                <wp:positionH relativeFrom="column">
                  <wp:posOffset>-508000</wp:posOffset>
                </wp:positionH>
                <wp:positionV relativeFrom="paragraph">
                  <wp:posOffset>-406400</wp:posOffset>
                </wp:positionV>
                <wp:extent cx="607859" cy="275909"/>
                <wp:effectExtent l="0" t="0" r="0" b="3810"/>
                <wp:wrapNone/>
                <wp:docPr id="2" name="文字方塊 1"/>
                <wp:cNvGraphicFramePr/>
                <a:graphic xmlns:a="http://schemas.openxmlformats.org/drawingml/2006/main">
                  <a:graphicData uri="http://schemas.microsoft.com/office/word/2010/wordprocessingShape">
                    <wps:wsp>
                      <wps:cNvSpPr txBox="1"/>
                      <wps:spPr>
                        <a:xfrm>
                          <a:off x="0" y="0"/>
                          <a:ext cx="607859" cy="275909"/>
                        </a:xfrm>
                        <a:prstGeom prst="rect">
                          <a:avLst/>
                        </a:prstGeom>
                        <a:solidFill>
                          <a:srgbClr val="FFFF00"/>
                        </a:solidFill>
                      </wps:spPr>
                      <wps:style>
                        <a:lnRef idx="0">
                          <a:scrgbClr r="0" g="0" b="0"/>
                        </a:lnRef>
                        <a:fillRef idx="0">
                          <a:scrgbClr r="0" g="0" b="0"/>
                        </a:fillRef>
                        <a:effectRef idx="0">
                          <a:scrgbClr r="0" g="0" b="0"/>
                        </a:effectRef>
                        <a:fontRef idx="minor">
                          <a:schemeClr val="tx1"/>
                        </a:fontRef>
                      </wps:style>
                      <wps:txbx>
                        <w:txbxContent>
                          <w:p w14:paraId="442C74E3" w14:textId="51F81D1A" w:rsidR="001376D8" w:rsidRPr="001376D8" w:rsidRDefault="001376D8" w:rsidP="001376D8">
                            <w:pPr>
                              <w:pStyle w:val="Web"/>
                              <w:spacing w:before="0" w:beforeAutospacing="0" w:after="0" w:afterAutospacing="0"/>
                              <w:rPr>
                                <w:rFonts w:ascii="Times New Roman" w:eastAsia="標楷體" w:hAnsi="Times New Roman" w:cstheme="minorBidi"/>
                                <w:b/>
                                <w:kern w:val="2"/>
                                <w:sz w:val="28"/>
                                <w:szCs w:val="22"/>
                              </w:rPr>
                            </w:pPr>
                            <w:r>
                              <w:rPr>
                                <w:rFonts w:ascii="標楷體" w:eastAsia="標楷體" w:hAnsi="標楷體" w:cstheme="minorBidi" w:hint="eastAsia"/>
                                <w:b/>
                                <w:kern w:val="2"/>
                                <w:sz w:val="28"/>
                                <w:szCs w:val="22"/>
                              </w:rPr>
                              <w:t>【</w:t>
                            </w:r>
                            <w:r w:rsidRPr="001376D8">
                              <w:rPr>
                                <w:rFonts w:ascii="Times New Roman" w:eastAsia="標楷體" w:hAnsi="Times New Roman" w:cstheme="minorBidi" w:hint="eastAsia"/>
                                <w:b/>
                                <w:kern w:val="2"/>
                                <w:sz w:val="28"/>
                                <w:szCs w:val="22"/>
                              </w:rPr>
                              <w:t>範例一</w:t>
                            </w:r>
                            <w:r>
                              <w:rPr>
                                <w:rFonts w:ascii="標楷體" w:eastAsia="標楷體" w:hAnsi="標楷體" w:cstheme="minorBidi" w:hint="eastAsia"/>
                                <w:b/>
                                <w:kern w:val="2"/>
                                <w:sz w:val="28"/>
                                <w:szCs w:val="22"/>
                              </w:rPr>
                              <w:t>】</w:t>
                            </w:r>
                          </w:p>
                        </w:txbxContent>
                      </wps:txbx>
                      <wps:bodyPr vertOverflow="clip" horzOverflow="clip" wrap="none" rtlCol="0" anchor="t">
                        <a:spAutoFit/>
                      </wps:bodyPr>
                    </wps:wsp>
                  </a:graphicData>
                </a:graphic>
              </wp:anchor>
            </w:drawing>
          </mc:Choice>
          <mc:Fallback>
            <w:pict>
              <v:shape w14:anchorId="548FDCA7" id="文字方塊 1" o:spid="_x0000_s1031" type="#_x0000_t202" style="position:absolute;left:0;text-align:left;margin-left:-40pt;margin-top:-32pt;width:47.85pt;height:21.7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" fillcolor="yellow" stroked="f">
                <v:textbox style="mso-fit-shape-to-text:t">
                  <w:txbxContent>
                    <w:p w14:paraId="442C74E3" w14:textId="51F81D1A" w:rsidR="001376D8" w:rsidRPr="001376D8" w:rsidRDefault="001376D8" w:rsidP="001376D8">
                      <w:pPr>
                        <w:pStyle w:val="Web"/>
                        <w:spacing w:before="0" w:beforeAutospacing="0" w:after="0" w:afterAutospacing="0"/>
                        <w:rPr>
                          <w:rFonts w:ascii="Times New Roman" w:eastAsia="標楷體" w:hAnsi="Times New Roman" w:cstheme="minorBidi"/>
                          <w:b/>
                          <w:kern w:val="2"/>
                          <w:sz w:val="28"/>
                          <w:szCs w:val="22"/>
                        </w:rPr>
                      </w:pPr>
                      <w:r>
                        <w:rPr>
                          <w:rFonts w:ascii="標楷體" w:eastAsia="標楷體" w:hAnsi="標楷體" w:cstheme="minorBidi" w:hint="eastAsia"/>
                          <w:b/>
                          <w:kern w:val="2"/>
                          <w:sz w:val="28"/>
                          <w:szCs w:val="22"/>
                        </w:rPr>
                        <w:t>【</w:t>
                      </w:r>
                      <w:r w:rsidRPr="001376D8">
                        <w:rPr>
                          <w:rFonts w:ascii="Times New Roman" w:eastAsia="標楷體" w:hAnsi="Times New Roman" w:cstheme="minorBidi" w:hint="eastAsia"/>
                          <w:b/>
                          <w:kern w:val="2"/>
                          <w:sz w:val="28"/>
                          <w:szCs w:val="22"/>
                        </w:rPr>
                        <w:t>範例一</w:t>
                      </w:r>
                      <w:r>
                        <w:rPr>
                          <w:rFonts w:ascii="標楷體" w:eastAsia="標楷體" w:hAnsi="標楷體" w:cstheme="minorBidi" w:hint="eastAsia"/>
                          <w:b/>
                          <w:kern w:val="2"/>
                          <w:sz w:val="28"/>
                          <w:szCs w:val="22"/>
                        </w:rPr>
                        <w:t>】</w:t>
                      </w:r>
                    </w:p>
                  </w:txbxContent>
                </v:textbox>
              </v:shape>
            </w:pict>
          </mc:Fallback>
        </mc:AlternateContent>
      </w:r>
      <w:r w:rsidR="002C1C4D" w:rsidRPr="004C7806">
        <w:rPr>
          <w:rFonts w:ascii="Times New Roman" w:eastAsia="標楷體" w:hAnsi="Times New Roman" w:hint="eastAsia"/>
          <w:b/>
          <w:sz w:val="44"/>
          <w:szCs w:val="48"/>
        </w:rPr>
        <w:t>國立高雄科技大學供應鏈管理</w:t>
      </w:r>
      <w:r w:rsidR="00F47C89" w:rsidRPr="004C7806">
        <w:rPr>
          <w:rFonts w:ascii="Times New Roman" w:eastAsia="標楷體" w:hAnsi="Times New Roman" w:hint="eastAsia"/>
          <w:b/>
          <w:sz w:val="44"/>
          <w:szCs w:val="48"/>
        </w:rPr>
        <w:t>系</w:t>
      </w:r>
    </w:p>
    <w:p w14:paraId="2773D1C8" w14:textId="4A61B9C1" w:rsidR="002C1C4D" w:rsidRPr="004C7806" w:rsidRDefault="008C21DF" w:rsidP="008C21DF">
      <w:pPr>
        <w:adjustRightInd w:val="0"/>
        <w:snapToGrid w:val="0"/>
        <w:spacing w:beforeLines="50" w:before="180"/>
        <w:jc w:val="center"/>
        <w:rPr>
          <w:rFonts w:ascii="Times New Roman" w:eastAsia="標楷體" w:hAnsi="Times New Roman"/>
          <w:b/>
          <w:sz w:val="44"/>
          <w:szCs w:val="48"/>
        </w:rPr>
      </w:pPr>
      <w:r w:rsidRPr="004C7806">
        <w:rPr>
          <w:rFonts w:ascii="Times New Roman" w:eastAsia="標楷體" w:hAnsi="Times New Roman" w:hint="eastAsia"/>
          <w:b/>
          <w:sz w:val="44"/>
          <w:szCs w:val="48"/>
          <w:lang w:eastAsia="zh-HK"/>
        </w:rPr>
        <w:t>專題</w:t>
      </w:r>
      <w:r w:rsidR="004C7806" w:rsidRPr="004C7806">
        <w:rPr>
          <w:rFonts w:ascii="Times New Roman" w:eastAsia="標楷體" w:hAnsi="Times New Roman" w:hint="eastAsia"/>
          <w:b/>
          <w:sz w:val="44"/>
          <w:szCs w:val="48"/>
          <w:lang w:eastAsia="zh-HK"/>
        </w:rPr>
        <w:t>製作成果報告</w:t>
      </w:r>
    </w:p>
    <w:p w14:paraId="77D9B588" w14:textId="4AB71CE8" w:rsidR="000D152C" w:rsidRPr="004C7806" w:rsidRDefault="000D152C" w:rsidP="00D85ABA">
      <w:pPr>
        <w:adjustRightInd w:val="0"/>
        <w:snapToGrid w:val="0"/>
        <w:spacing w:beforeLines="700" w:before="2520"/>
        <w:jc w:val="center"/>
        <w:outlineLvl w:val="0"/>
        <w:rPr>
          <w:rFonts w:ascii="Times New Roman" w:eastAsia="標楷體" w:hAnsi="Times New Roman"/>
          <w:b/>
          <w:sz w:val="48"/>
          <w:szCs w:val="48"/>
        </w:rPr>
      </w:pPr>
      <w:r w:rsidRPr="004C7806">
        <w:rPr>
          <w:rFonts w:ascii="Times New Roman" w:eastAsia="標楷體" w:hAnsi="Times New Roman" w:hint="eastAsia"/>
          <w:b/>
          <w:sz w:val="48"/>
          <w:szCs w:val="48"/>
        </w:rPr>
        <w:t>天然災害對供應鏈風險、</w:t>
      </w:r>
      <w:r w:rsidR="00955A14" w:rsidRPr="004C7806">
        <w:rPr>
          <w:rFonts w:ascii="Times New Roman" w:eastAsia="標楷體" w:hAnsi="Times New Roman" w:hint="eastAsia"/>
          <w:b/>
          <w:sz w:val="48"/>
          <w:szCs w:val="48"/>
        </w:rPr>
        <w:t>供應鏈</w:t>
      </w:r>
      <w:r w:rsidRPr="004C7806">
        <w:rPr>
          <w:rFonts w:ascii="Times New Roman" w:eastAsia="標楷體" w:hAnsi="Times New Roman" w:hint="eastAsia"/>
          <w:b/>
          <w:sz w:val="48"/>
          <w:szCs w:val="48"/>
        </w:rPr>
        <w:t>脆弱性、</w:t>
      </w:r>
      <w:r w:rsidR="00955A14" w:rsidRPr="004C7806">
        <w:rPr>
          <w:rFonts w:ascii="Times New Roman" w:eastAsia="標楷體" w:hAnsi="Times New Roman" w:hint="eastAsia"/>
          <w:b/>
          <w:sz w:val="48"/>
          <w:szCs w:val="48"/>
        </w:rPr>
        <w:t>供應鏈中斷及供應鏈</w:t>
      </w:r>
      <w:r w:rsidRPr="004C7806">
        <w:rPr>
          <w:rFonts w:ascii="Times New Roman" w:eastAsia="標楷體" w:hAnsi="Times New Roman" w:hint="eastAsia"/>
          <w:b/>
          <w:sz w:val="48"/>
          <w:szCs w:val="48"/>
        </w:rPr>
        <w:t>變革之影響</w:t>
      </w:r>
    </w:p>
    <w:p w14:paraId="47D9FF21" w14:textId="754F42D3" w:rsidR="002C1C4D" w:rsidRPr="00BD2513" w:rsidRDefault="002C1C4D" w:rsidP="00AB7C81">
      <w:pPr>
        <w:adjustRightInd w:val="0"/>
        <w:snapToGrid w:val="0"/>
        <w:spacing w:beforeLines="50" w:before="180"/>
        <w:jc w:val="center"/>
        <w:rPr>
          <w:rFonts w:ascii="Times New Roman" w:eastAsia="標楷體" w:hAnsi="Times New Roman"/>
          <w:b/>
          <w:color w:val="0000FF"/>
          <w:sz w:val="40"/>
          <w:szCs w:val="40"/>
        </w:rPr>
      </w:pPr>
      <w:r w:rsidRPr="004C7806">
        <w:rPr>
          <w:rFonts w:ascii="Times New Roman" w:eastAsia="標楷體" w:hAnsi="Times New Roman" w:hint="eastAsia"/>
          <w:b/>
          <w:sz w:val="40"/>
          <w:szCs w:val="40"/>
        </w:rPr>
        <w:t>The I</w:t>
      </w:r>
      <w:r w:rsidR="007B244C" w:rsidRPr="004C7806">
        <w:rPr>
          <w:rFonts w:ascii="Times New Roman" w:eastAsia="標楷體" w:hAnsi="Times New Roman" w:hint="eastAsia"/>
          <w:b/>
          <w:sz w:val="40"/>
          <w:szCs w:val="40"/>
        </w:rPr>
        <w:t>mpact</w:t>
      </w:r>
      <w:r w:rsidRPr="004C7806">
        <w:rPr>
          <w:rFonts w:ascii="Times New Roman" w:eastAsia="標楷體" w:hAnsi="Times New Roman" w:hint="eastAsia"/>
          <w:b/>
          <w:sz w:val="40"/>
          <w:szCs w:val="40"/>
        </w:rPr>
        <w:t xml:space="preserve"> </w:t>
      </w:r>
      <w:r w:rsidR="00F47C89" w:rsidRPr="004C7806">
        <w:rPr>
          <w:rFonts w:ascii="Times New Roman" w:eastAsia="標楷體" w:hAnsi="Times New Roman" w:hint="eastAsia"/>
          <w:b/>
          <w:sz w:val="40"/>
          <w:szCs w:val="40"/>
        </w:rPr>
        <w:t>of</w:t>
      </w:r>
      <w:r w:rsidRPr="004C7806">
        <w:rPr>
          <w:rFonts w:ascii="Times New Roman" w:eastAsia="標楷體" w:hAnsi="Times New Roman" w:hint="eastAsia"/>
          <w:b/>
          <w:sz w:val="40"/>
          <w:szCs w:val="40"/>
        </w:rPr>
        <w:t xml:space="preserve"> Natural Disasters </w:t>
      </w:r>
      <w:r w:rsidR="007B244C" w:rsidRPr="004C7806">
        <w:rPr>
          <w:rFonts w:ascii="Times New Roman" w:eastAsia="標楷體" w:hAnsi="Times New Roman" w:hint="eastAsia"/>
          <w:b/>
          <w:sz w:val="40"/>
          <w:szCs w:val="40"/>
        </w:rPr>
        <w:t>on</w:t>
      </w:r>
      <w:r w:rsidRPr="004C7806">
        <w:rPr>
          <w:rFonts w:ascii="Times New Roman" w:eastAsia="標楷體" w:hAnsi="Times New Roman" w:hint="eastAsia"/>
          <w:b/>
          <w:sz w:val="40"/>
          <w:szCs w:val="40"/>
        </w:rPr>
        <w:t xml:space="preserve"> Supply Cha</w:t>
      </w:r>
      <w:r w:rsidR="002747E1" w:rsidRPr="004C7806">
        <w:rPr>
          <w:rFonts w:ascii="Times New Roman" w:eastAsia="標楷體" w:hAnsi="Times New Roman" w:hint="eastAsia"/>
          <w:b/>
          <w:sz w:val="40"/>
          <w:szCs w:val="40"/>
        </w:rPr>
        <w:t xml:space="preserve">in Risk, </w:t>
      </w:r>
      <w:r w:rsidR="0039764D" w:rsidRPr="004C7806">
        <w:rPr>
          <w:rFonts w:ascii="Times New Roman" w:eastAsia="標楷體" w:hAnsi="Times New Roman" w:hint="eastAsia"/>
          <w:b/>
          <w:sz w:val="40"/>
          <w:szCs w:val="40"/>
        </w:rPr>
        <w:t xml:space="preserve">Supply Chain </w:t>
      </w:r>
      <w:r w:rsidR="000D152C" w:rsidRPr="004C7806">
        <w:rPr>
          <w:rFonts w:ascii="Times New Roman" w:eastAsia="標楷體" w:hAnsi="Times New Roman" w:hint="eastAsia"/>
          <w:b/>
          <w:sz w:val="40"/>
          <w:szCs w:val="40"/>
        </w:rPr>
        <w:t xml:space="preserve">Vulnerability, </w:t>
      </w:r>
      <w:r w:rsidR="0039764D" w:rsidRPr="004C7806">
        <w:rPr>
          <w:rFonts w:ascii="Times New Roman" w:eastAsia="標楷體" w:hAnsi="Times New Roman" w:hint="eastAsia"/>
          <w:b/>
          <w:sz w:val="40"/>
          <w:szCs w:val="40"/>
        </w:rPr>
        <w:t xml:space="preserve">Supply Chain </w:t>
      </w:r>
      <w:r w:rsidR="002747E1" w:rsidRPr="004C7806">
        <w:rPr>
          <w:rFonts w:ascii="Times New Roman" w:eastAsia="標楷體" w:hAnsi="Times New Roman" w:hint="eastAsia"/>
          <w:b/>
          <w:sz w:val="40"/>
          <w:szCs w:val="40"/>
        </w:rPr>
        <w:t xml:space="preserve">Disruption and </w:t>
      </w:r>
      <w:r w:rsidR="0039764D" w:rsidRPr="004C7806">
        <w:rPr>
          <w:rFonts w:ascii="Times New Roman" w:eastAsia="標楷體" w:hAnsi="Times New Roman" w:hint="eastAsia"/>
          <w:b/>
          <w:sz w:val="40"/>
          <w:szCs w:val="40"/>
        </w:rPr>
        <w:t xml:space="preserve">Supply Chain </w:t>
      </w:r>
      <w:r w:rsidR="002747E1" w:rsidRPr="004C7806">
        <w:rPr>
          <w:rFonts w:ascii="Times New Roman" w:eastAsia="標楷體" w:hAnsi="Times New Roman" w:hint="eastAsia"/>
          <w:b/>
          <w:sz w:val="40"/>
          <w:szCs w:val="40"/>
        </w:rPr>
        <w:t>Change</w:t>
      </w:r>
      <w:r w:rsidR="003D6566" w:rsidRPr="00207ABB">
        <w:rPr>
          <w:rFonts w:ascii="Times New Roman" w:eastAsia="標楷體" w:hAnsi="Times New Roman" w:hint="eastAsia"/>
          <w:b/>
          <w:noProof/>
          <w:color w:val="0000FF"/>
        </w:rPr>
        <w:t>(</w:t>
      </w:r>
      <w:r w:rsidR="003D6566" w:rsidRPr="00207ABB">
        <w:rPr>
          <w:rFonts w:ascii="Times New Roman" w:eastAsia="標楷體" w:hAnsi="Times New Roman" w:hint="eastAsia"/>
          <w:b/>
          <w:noProof/>
          <w:color w:val="0000FF"/>
        </w:rPr>
        <w:t>非</w:t>
      </w:r>
      <w:r w:rsidR="003D6566">
        <w:rPr>
          <w:rFonts w:ascii="Times New Roman" w:eastAsia="標楷體" w:hAnsi="Times New Roman" w:hint="eastAsia"/>
          <w:b/>
          <w:noProof/>
          <w:color w:val="0000FF"/>
          <w:lang w:eastAsia="zh-HK"/>
        </w:rPr>
        <w:t>一定要附上</w:t>
      </w:r>
      <w:r w:rsidR="003D6566" w:rsidRPr="00207ABB">
        <w:rPr>
          <w:rFonts w:ascii="Times New Roman" w:eastAsia="標楷體" w:hAnsi="Times New Roman" w:hint="eastAsia"/>
          <w:b/>
          <w:noProof/>
          <w:color w:val="0000FF"/>
        </w:rPr>
        <w:t>)</w:t>
      </w:r>
    </w:p>
    <w:p w14:paraId="1AB8C9CB" w14:textId="7AA500AB" w:rsidR="00F47C89" w:rsidRPr="004C7806" w:rsidRDefault="008C21DF" w:rsidP="00AB7C81">
      <w:pPr>
        <w:tabs>
          <w:tab w:val="left" w:pos="2880"/>
          <w:tab w:val="left" w:pos="4080"/>
        </w:tabs>
        <w:adjustRightInd w:val="0"/>
        <w:snapToGrid w:val="0"/>
        <w:spacing w:beforeLines="600" w:before="2160"/>
        <w:ind w:leftChars="500" w:left="1200"/>
        <w:rPr>
          <w:rFonts w:ascii="Times New Roman" w:eastAsia="標楷體" w:hAnsi="Times New Roman"/>
          <w:b/>
          <w:sz w:val="40"/>
          <w:szCs w:val="40"/>
        </w:rPr>
      </w:pPr>
      <w:r w:rsidRPr="004C7806">
        <w:rPr>
          <w:rFonts w:ascii="Times New Roman" w:eastAsia="標楷體" w:hAnsi="Times New Roman" w:hint="eastAsia"/>
          <w:b/>
          <w:sz w:val="40"/>
          <w:szCs w:val="40"/>
          <w:lang w:eastAsia="zh-HK"/>
        </w:rPr>
        <w:t>專題生</w:t>
      </w:r>
      <w:r w:rsidRPr="004C7806">
        <w:rPr>
          <w:rFonts w:ascii="Times New Roman" w:eastAsia="標楷體" w:hAnsi="Times New Roman" w:hint="eastAsia"/>
          <w:b/>
          <w:sz w:val="40"/>
          <w:szCs w:val="40"/>
        </w:rPr>
        <w:t>：</w:t>
      </w:r>
      <w:r w:rsidRPr="004C7806">
        <w:rPr>
          <w:rFonts w:ascii="Times New Roman" w:eastAsia="標楷體" w:hAnsi="Times New Roman"/>
          <w:b/>
          <w:sz w:val="40"/>
          <w:szCs w:val="40"/>
        </w:rPr>
        <w:tab/>
      </w:r>
      <w:r w:rsidRPr="004C7806">
        <w:rPr>
          <w:rFonts w:ascii="Times New Roman" w:eastAsia="標楷體" w:hAnsi="Times New Roman" w:hint="eastAsia"/>
          <w:b/>
          <w:sz w:val="40"/>
          <w:szCs w:val="40"/>
        </w:rPr>
        <w:t>X</w:t>
      </w:r>
      <w:r w:rsidRPr="004C7806">
        <w:rPr>
          <w:rFonts w:ascii="Times New Roman" w:eastAsia="標楷體" w:hAnsi="Times New Roman"/>
          <w:b/>
          <w:sz w:val="40"/>
          <w:szCs w:val="40"/>
        </w:rPr>
        <w:t>XX</w:t>
      </w:r>
      <w:r w:rsidRPr="004C7806">
        <w:rPr>
          <w:rFonts w:ascii="Times New Roman" w:eastAsia="標楷體" w:hAnsi="Times New Roman"/>
          <w:b/>
          <w:sz w:val="40"/>
          <w:szCs w:val="40"/>
        </w:rPr>
        <w:tab/>
      </w:r>
      <w:r w:rsidRPr="004C7806">
        <w:rPr>
          <w:rFonts w:ascii="Times New Roman" w:eastAsia="標楷體" w:hAnsi="Times New Roman" w:hint="eastAsia"/>
          <w:b/>
          <w:sz w:val="40"/>
          <w:szCs w:val="40"/>
        </w:rPr>
        <w:t>C</w:t>
      </w:r>
      <w:r w:rsidRPr="004C7806">
        <w:rPr>
          <w:rFonts w:ascii="Times New Roman" w:eastAsia="標楷體" w:hAnsi="Times New Roman"/>
          <w:b/>
          <w:sz w:val="40"/>
          <w:szCs w:val="40"/>
        </w:rPr>
        <w:t>112190001</w:t>
      </w:r>
    </w:p>
    <w:p w14:paraId="3E702CCA" w14:textId="36C536B1" w:rsidR="008C21DF" w:rsidRPr="004C7806" w:rsidRDefault="008C21DF" w:rsidP="008C21DF">
      <w:pPr>
        <w:tabs>
          <w:tab w:val="left" w:pos="2880"/>
          <w:tab w:val="left" w:pos="4080"/>
        </w:tabs>
        <w:adjustRightInd w:val="0"/>
        <w:snapToGrid w:val="0"/>
        <w:spacing w:beforeLines="50" w:before="180"/>
        <w:ind w:leftChars="500" w:left="1200"/>
        <w:rPr>
          <w:rFonts w:ascii="Times New Roman" w:eastAsia="標楷體" w:hAnsi="Times New Roman"/>
          <w:b/>
          <w:sz w:val="40"/>
          <w:szCs w:val="40"/>
          <w:lang w:eastAsia="zh-HK"/>
        </w:rPr>
      </w:pPr>
      <w:r w:rsidRPr="004C7806">
        <w:rPr>
          <w:rFonts w:ascii="Times New Roman" w:eastAsia="標楷體" w:hAnsi="Times New Roman"/>
          <w:b/>
          <w:sz w:val="40"/>
          <w:szCs w:val="40"/>
          <w:lang w:eastAsia="zh-HK"/>
        </w:rPr>
        <w:tab/>
        <w:t>YYY</w:t>
      </w:r>
      <w:r w:rsidRPr="004C7806">
        <w:rPr>
          <w:rFonts w:ascii="Times New Roman" w:eastAsia="標楷體" w:hAnsi="Times New Roman"/>
          <w:b/>
          <w:sz w:val="40"/>
          <w:szCs w:val="40"/>
          <w:lang w:eastAsia="zh-HK"/>
        </w:rPr>
        <w:tab/>
      </w:r>
      <w:r w:rsidRPr="004C7806">
        <w:rPr>
          <w:rFonts w:ascii="Times New Roman" w:eastAsia="標楷體" w:hAnsi="Times New Roman" w:hint="eastAsia"/>
          <w:b/>
          <w:sz w:val="40"/>
          <w:szCs w:val="40"/>
          <w:lang w:eastAsia="zh-HK"/>
        </w:rPr>
        <w:t>C</w:t>
      </w:r>
      <w:r w:rsidRPr="004C7806">
        <w:rPr>
          <w:rFonts w:ascii="Times New Roman" w:eastAsia="標楷體" w:hAnsi="Times New Roman"/>
          <w:b/>
          <w:sz w:val="40"/>
          <w:szCs w:val="40"/>
          <w:lang w:eastAsia="zh-HK"/>
        </w:rPr>
        <w:t>112190002</w:t>
      </w:r>
    </w:p>
    <w:p w14:paraId="46CFEA0F" w14:textId="76AED071" w:rsidR="008C21DF" w:rsidRPr="004C7806" w:rsidRDefault="008C21DF" w:rsidP="008C21DF">
      <w:pPr>
        <w:tabs>
          <w:tab w:val="left" w:pos="2880"/>
          <w:tab w:val="left" w:pos="4080"/>
        </w:tabs>
        <w:adjustRightInd w:val="0"/>
        <w:snapToGrid w:val="0"/>
        <w:spacing w:beforeLines="50" w:before="180"/>
        <w:ind w:leftChars="500" w:left="1200"/>
        <w:rPr>
          <w:rFonts w:ascii="Times New Roman" w:eastAsia="標楷體" w:hAnsi="Times New Roman"/>
          <w:b/>
          <w:sz w:val="40"/>
          <w:szCs w:val="40"/>
          <w:lang w:eastAsia="zh-HK"/>
        </w:rPr>
      </w:pPr>
      <w:r w:rsidRPr="004C7806">
        <w:rPr>
          <w:rFonts w:ascii="Times New Roman" w:eastAsia="標楷體" w:hAnsi="Times New Roman"/>
          <w:b/>
          <w:sz w:val="40"/>
          <w:szCs w:val="40"/>
          <w:lang w:eastAsia="zh-HK"/>
        </w:rPr>
        <w:tab/>
        <w:t>ZZZ</w:t>
      </w:r>
      <w:r w:rsidRPr="004C7806">
        <w:rPr>
          <w:rFonts w:ascii="Times New Roman" w:eastAsia="標楷體" w:hAnsi="Times New Roman"/>
          <w:b/>
          <w:sz w:val="40"/>
          <w:szCs w:val="40"/>
          <w:lang w:eastAsia="zh-HK"/>
        </w:rPr>
        <w:tab/>
      </w:r>
      <w:r w:rsidRPr="004C7806">
        <w:rPr>
          <w:rFonts w:ascii="Times New Roman" w:eastAsia="標楷體" w:hAnsi="Times New Roman" w:hint="eastAsia"/>
          <w:b/>
          <w:sz w:val="40"/>
          <w:szCs w:val="40"/>
          <w:lang w:eastAsia="zh-HK"/>
        </w:rPr>
        <w:t>C</w:t>
      </w:r>
      <w:r w:rsidRPr="004C7806">
        <w:rPr>
          <w:rFonts w:ascii="Times New Roman" w:eastAsia="標楷體" w:hAnsi="Times New Roman"/>
          <w:b/>
          <w:sz w:val="40"/>
          <w:szCs w:val="40"/>
          <w:lang w:eastAsia="zh-HK"/>
        </w:rPr>
        <w:t>112190003</w:t>
      </w:r>
    </w:p>
    <w:p w14:paraId="54D6A0E4" w14:textId="18FCA7ED" w:rsidR="00F47C89" w:rsidRPr="004C7806" w:rsidRDefault="00F47C89" w:rsidP="00AB7C81">
      <w:pPr>
        <w:adjustRightInd w:val="0"/>
        <w:snapToGrid w:val="0"/>
        <w:spacing w:beforeLines="200" w:before="720"/>
        <w:jc w:val="center"/>
        <w:rPr>
          <w:rFonts w:ascii="Times New Roman" w:eastAsia="標楷體" w:hAnsi="Times New Roman"/>
          <w:b/>
          <w:sz w:val="40"/>
          <w:szCs w:val="40"/>
        </w:rPr>
      </w:pPr>
      <w:r w:rsidRPr="004C7806">
        <w:rPr>
          <w:rFonts w:ascii="Times New Roman" w:eastAsia="標楷體" w:hAnsi="Times New Roman" w:hint="eastAsia"/>
          <w:b/>
          <w:sz w:val="40"/>
          <w:szCs w:val="40"/>
          <w:lang w:eastAsia="zh-HK"/>
        </w:rPr>
        <w:t>指導</w:t>
      </w:r>
      <w:r w:rsidRPr="004C7806">
        <w:rPr>
          <w:rFonts w:ascii="Times New Roman" w:eastAsia="標楷體" w:hAnsi="Times New Roman" w:hint="eastAsia"/>
          <w:b/>
          <w:sz w:val="40"/>
          <w:szCs w:val="40"/>
        </w:rPr>
        <w:t>教授：</w:t>
      </w:r>
      <w:r w:rsidR="009B276F" w:rsidRPr="004C7806">
        <w:rPr>
          <w:rFonts w:ascii="Times New Roman" w:eastAsia="標楷體" w:hAnsi="Times New Roman" w:hint="eastAsia"/>
          <w:b/>
          <w:sz w:val="40"/>
          <w:szCs w:val="40"/>
        </w:rPr>
        <w:t>XXX</w:t>
      </w:r>
      <w:r w:rsidR="00562B03" w:rsidRPr="004C7806">
        <w:rPr>
          <w:rFonts w:ascii="Times New Roman" w:eastAsia="標楷體" w:hAnsi="Times New Roman" w:hint="eastAsia"/>
          <w:b/>
          <w:sz w:val="40"/>
          <w:szCs w:val="40"/>
        </w:rPr>
        <w:t xml:space="preserve"> </w:t>
      </w:r>
      <w:r w:rsidR="003E0F66" w:rsidRPr="004C7806">
        <w:rPr>
          <w:rFonts w:ascii="Times New Roman" w:eastAsia="標楷體" w:hAnsi="Times New Roman" w:hint="eastAsia"/>
          <w:b/>
          <w:sz w:val="40"/>
          <w:szCs w:val="40"/>
        </w:rPr>
        <w:t>博士</w:t>
      </w:r>
    </w:p>
    <w:p w14:paraId="4067E845" w14:textId="248CC5F2" w:rsidR="00B379BC" w:rsidRPr="009B276F" w:rsidRDefault="00F47C89" w:rsidP="008C21DF">
      <w:pPr>
        <w:adjustRightInd w:val="0"/>
        <w:snapToGrid w:val="0"/>
        <w:spacing w:beforeLines="300" w:before="1080"/>
        <w:jc w:val="center"/>
        <w:rPr>
          <w:sz w:val="40"/>
          <w:szCs w:val="40"/>
        </w:rPr>
      </w:pPr>
      <w:r w:rsidRPr="004C7806">
        <w:rPr>
          <w:rFonts w:ascii="Times New Roman" w:eastAsia="標楷體" w:hAnsi="Times New Roman" w:hint="eastAsia"/>
          <w:b/>
          <w:sz w:val="40"/>
          <w:szCs w:val="40"/>
        </w:rPr>
        <w:t>中華民國</w:t>
      </w:r>
      <w:r w:rsidRPr="004C7806">
        <w:rPr>
          <w:rFonts w:ascii="Times New Roman" w:eastAsia="標楷體" w:hAnsi="Times New Roman" w:hint="eastAsia"/>
          <w:b/>
          <w:sz w:val="40"/>
          <w:szCs w:val="40"/>
        </w:rPr>
        <w:t>1</w:t>
      </w:r>
      <w:r w:rsidR="005662F9" w:rsidRPr="004C7806">
        <w:rPr>
          <w:rFonts w:ascii="Times New Roman" w:eastAsia="標楷體" w:hAnsi="Times New Roman" w:hint="eastAsia"/>
          <w:b/>
          <w:sz w:val="40"/>
          <w:szCs w:val="40"/>
        </w:rPr>
        <w:t>1</w:t>
      </w:r>
      <w:r w:rsidR="008C21DF" w:rsidRPr="004C7806">
        <w:rPr>
          <w:rFonts w:ascii="Times New Roman" w:eastAsia="標楷體" w:hAnsi="Times New Roman" w:hint="eastAsia"/>
          <w:b/>
          <w:sz w:val="40"/>
          <w:szCs w:val="40"/>
        </w:rPr>
        <w:t>5</w:t>
      </w:r>
      <w:r w:rsidRPr="004C7806">
        <w:rPr>
          <w:rFonts w:ascii="Times New Roman" w:eastAsia="標楷體" w:hAnsi="Times New Roman" w:hint="eastAsia"/>
          <w:b/>
          <w:sz w:val="40"/>
          <w:szCs w:val="40"/>
        </w:rPr>
        <w:t>年</w:t>
      </w:r>
      <w:r w:rsidR="00AB36E6">
        <w:rPr>
          <w:rFonts w:ascii="Times New Roman" w:eastAsia="標楷體" w:hAnsi="Times New Roman" w:hint="eastAsia"/>
          <w:b/>
          <w:sz w:val="40"/>
          <w:szCs w:val="40"/>
        </w:rPr>
        <w:t>06</w:t>
      </w:r>
      <w:r w:rsidRPr="004C7806">
        <w:rPr>
          <w:rFonts w:ascii="Times New Roman" w:eastAsia="標楷體" w:hAnsi="Times New Roman" w:hint="eastAsia"/>
          <w:b/>
          <w:sz w:val="40"/>
          <w:szCs w:val="40"/>
        </w:rPr>
        <w:t>月</w:t>
      </w:r>
      <w:r w:rsidR="00AB36E6">
        <w:rPr>
          <w:rFonts w:ascii="Times New Roman" w:eastAsia="標楷體" w:hAnsi="Times New Roman" w:hint="eastAsia"/>
          <w:b/>
          <w:sz w:val="40"/>
          <w:szCs w:val="40"/>
        </w:rPr>
        <w:t>24</w:t>
      </w:r>
      <w:r w:rsidR="008C21DF" w:rsidRPr="004C7806">
        <w:rPr>
          <w:rFonts w:ascii="Times New Roman" w:eastAsia="標楷體" w:hAnsi="Times New Roman" w:hint="eastAsia"/>
          <w:b/>
          <w:sz w:val="40"/>
          <w:szCs w:val="40"/>
          <w:lang w:eastAsia="zh-HK"/>
        </w:rPr>
        <w:t>日</w:t>
      </w:r>
    </w:p>
    <w:p w14:paraId="7DBDB314" w14:textId="77777777" w:rsidR="001159E9" w:rsidRDefault="001159E9" w:rsidP="00AC5D61">
      <w:pPr>
        <w:adjustRightInd w:val="0"/>
        <w:snapToGrid w:val="0"/>
        <w:jc w:val="center"/>
        <w:rPr>
          <w:rFonts w:ascii="Times New Roman" w:eastAsia="標楷體" w:hAnsi="Times New Roman"/>
          <w:sz w:val="40"/>
          <w:szCs w:val="40"/>
        </w:rPr>
        <w:sectPr w:rsidR="001159E9" w:rsidSect="00E14B45">
          <w:pgSz w:w="11906" w:h="16838" w:code="9"/>
          <w:pgMar w:top="1701" w:right="1418" w:bottom="1418" w:left="1701" w:header="454" w:footer="680" w:gutter="0"/>
          <w:pgNumType w:fmt="lowerRoman" w:start="1"/>
          <w:cols w:space="425"/>
          <w:titlePg/>
          <w:docGrid w:type="linesAndChars" w:linePitch="360"/>
        </w:sectPr>
      </w:pPr>
    </w:p>
    <w:p w14:paraId="2451F464" w14:textId="77777777" w:rsidR="004C7806" w:rsidRDefault="004C7806" w:rsidP="004C7806">
      <w:pPr>
        <w:pStyle w:val="22"/>
        <w:spacing w:before="180" w:after="180"/>
        <w:ind w:firstLine="0"/>
        <w:rPr>
          <w:rFonts w:eastAsia="標楷體"/>
        </w:rPr>
      </w:pPr>
    </w:p>
    <w:bookmarkStart w:id="0" w:name="_Toc215159550" w:displacedByCustomXml="next"/>
    <w:bookmarkStart w:id="1" w:name="_Toc215160148" w:displacedByCustomXml="next"/>
    <w:sdt>
      <w:sdtPr>
        <w:rPr>
          <w:lang w:val="zh-TW"/>
        </w:rPr>
        <w:id w:val="-517076537"/>
        <w:docPartObj>
          <w:docPartGallery w:val="Table of Contents"/>
          <w:docPartUnique/>
        </w:docPartObj>
      </w:sdtPr>
      <w:sdtEndPr/>
      <w:sdtContent>
        <w:p w14:paraId="771954DA" w14:textId="77777777" w:rsidR="004C7806" w:rsidRPr="004C7806" w:rsidRDefault="004C7806" w:rsidP="004C7806">
          <w:pPr>
            <w:adjustRightInd w:val="0"/>
            <w:snapToGrid w:val="0"/>
            <w:spacing w:line="300" w:lineRule="atLeast"/>
            <w:jc w:val="center"/>
            <w:outlineLvl w:val="0"/>
            <w:rPr>
              <w:rFonts w:ascii="Times New Roman" w:eastAsia="標楷體" w:hAnsi="Times New Roman"/>
              <w:b/>
              <w:sz w:val="28"/>
            </w:rPr>
          </w:pPr>
          <w:r w:rsidRPr="004C7806">
            <w:rPr>
              <w:rFonts w:ascii="Times New Roman" w:eastAsia="標楷體" w:hAnsi="Times New Roman" w:hint="eastAsia"/>
              <w:b/>
              <w:sz w:val="28"/>
            </w:rPr>
            <w:t>目</w:t>
          </w:r>
          <w:r w:rsidRPr="004C7806">
            <w:rPr>
              <w:rFonts w:ascii="Times New Roman" w:eastAsia="標楷體" w:hAnsi="Times New Roman"/>
              <w:b/>
              <w:sz w:val="28"/>
            </w:rPr>
            <w:t xml:space="preserve">   </w:t>
          </w:r>
          <w:r w:rsidRPr="004C7806">
            <w:rPr>
              <w:rFonts w:ascii="Times New Roman" w:eastAsia="標楷體" w:hAnsi="Times New Roman" w:hint="eastAsia"/>
              <w:b/>
              <w:sz w:val="28"/>
            </w:rPr>
            <w:t>錄</w:t>
          </w:r>
          <w:bookmarkEnd w:id="1"/>
          <w:bookmarkEnd w:id="0"/>
        </w:p>
        <w:p w14:paraId="1EF09239" w14:textId="5340D276"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lang w:val="zh-TW"/>
            </w:rPr>
            <w:fldChar w:fldCharType="begin"/>
          </w:r>
          <w:r w:rsidRPr="00207ABB">
            <w:rPr>
              <w:rFonts w:ascii="Times New Roman" w:eastAsia="標楷體" w:hAnsi="Times New Roman"/>
              <w:lang w:val="zh-TW"/>
            </w:rPr>
            <w:instrText xml:space="preserve"> TOC \o "1-3" \u </w:instrText>
          </w:r>
          <w:r w:rsidRPr="00207ABB">
            <w:rPr>
              <w:rFonts w:ascii="Times New Roman" w:eastAsia="標楷體" w:hAnsi="Times New Roman"/>
              <w:lang w:val="zh-TW"/>
            </w:rPr>
            <w:fldChar w:fldCharType="separate"/>
          </w:r>
          <w:r w:rsidRPr="00207ABB">
            <w:rPr>
              <w:rFonts w:ascii="Times New Roman" w:eastAsia="標楷體" w:hAnsi="Times New Roman" w:hint="eastAsia"/>
              <w:noProof/>
            </w:rPr>
            <w:t>目</w:t>
          </w:r>
          <w:r w:rsidRPr="00207ABB">
            <w:rPr>
              <w:rFonts w:ascii="Times New Roman" w:eastAsia="標楷體" w:hAnsi="Times New Roman"/>
              <w:noProof/>
            </w:rPr>
            <w:t xml:space="preserve">   </w:t>
          </w:r>
          <w:r w:rsidRPr="00207ABB">
            <w:rPr>
              <w:rFonts w:ascii="Times New Roman" w:eastAsia="標楷體" w:hAnsi="Times New Roman" w:hint="eastAsia"/>
              <w:noProof/>
            </w:rPr>
            <w:t>錄</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_Toc215160148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i</w:t>
          </w:r>
          <w:r w:rsidRPr="00207ABB">
            <w:rPr>
              <w:rFonts w:ascii="Times New Roman" w:eastAsia="標楷體" w:hAnsi="Times New Roman"/>
              <w:noProof/>
            </w:rPr>
            <w:fldChar w:fldCharType="end"/>
          </w:r>
        </w:p>
        <w:p w14:paraId="0E2647E3" w14:textId="6424BE03"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hint="eastAsia"/>
              <w:noProof/>
            </w:rPr>
            <w:t>表目錄</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_Toc215160149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ii</w:t>
          </w:r>
          <w:r w:rsidRPr="00207ABB">
            <w:rPr>
              <w:rFonts w:ascii="Times New Roman" w:eastAsia="標楷體" w:hAnsi="Times New Roman"/>
              <w:noProof/>
            </w:rPr>
            <w:fldChar w:fldCharType="end"/>
          </w:r>
        </w:p>
        <w:p w14:paraId="6DA08543" w14:textId="6C3B3CD2"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hint="eastAsia"/>
              <w:noProof/>
            </w:rPr>
            <w:t>圖目錄</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_Toc215160150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iii</w:t>
          </w:r>
          <w:r w:rsidRPr="00207ABB">
            <w:rPr>
              <w:rFonts w:ascii="Times New Roman" w:eastAsia="標楷體" w:hAnsi="Times New Roman"/>
              <w:noProof/>
            </w:rPr>
            <w:fldChar w:fldCharType="end"/>
          </w:r>
        </w:p>
        <w:p w14:paraId="42254537" w14:textId="09A118AB"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hint="eastAsia"/>
              <w:noProof/>
            </w:rPr>
            <w:t>摘要</w:t>
          </w:r>
          <w:r w:rsidRPr="00207ABB">
            <w:rPr>
              <w:rFonts w:ascii="Times New Roman" w:eastAsia="標楷體" w:hAnsi="Times New Roman"/>
              <w:noProof/>
            </w:rPr>
            <w:t>(500</w:t>
          </w:r>
          <w:r w:rsidRPr="00207ABB">
            <w:rPr>
              <w:rFonts w:ascii="Times New Roman" w:eastAsia="標楷體" w:hAnsi="Times New Roman" w:hint="eastAsia"/>
              <w:noProof/>
            </w:rPr>
            <w:t>字以內</w:t>
          </w:r>
          <w:r w:rsidRPr="00207ABB">
            <w:rPr>
              <w:rFonts w:ascii="Times New Roman" w:eastAsia="標楷體" w:hAnsi="Times New Roman"/>
              <w:noProof/>
            </w:rPr>
            <w:t>)</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_Toc215160151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iv</w:t>
          </w:r>
          <w:r w:rsidRPr="00207ABB">
            <w:rPr>
              <w:rFonts w:ascii="Times New Roman" w:eastAsia="標楷體" w:hAnsi="Times New Roman"/>
              <w:noProof/>
            </w:rPr>
            <w:fldChar w:fldCharType="end"/>
          </w:r>
        </w:p>
        <w:p w14:paraId="2ADD1BC9" w14:textId="0E875EE7"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ABSTRACT</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_Toc215160152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iv</w:t>
          </w:r>
          <w:r w:rsidRPr="00207ABB">
            <w:rPr>
              <w:rFonts w:ascii="Times New Roman" w:eastAsia="標楷體" w:hAnsi="Times New Roman"/>
              <w:noProof/>
            </w:rPr>
            <w:fldChar w:fldCharType="end"/>
          </w:r>
        </w:p>
        <w:p w14:paraId="7F7FA876" w14:textId="7F066C92"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1.</w:t>
          </w:r>
          <w:r w:rsidRPr="00207ABB">
            <w:rPr>
              <w:rFonts w:ascii="Times New Roman" w:eastAsia="標楷體" w:hAnsi="Times New Roman" w:hint="eastAsia"/>
              <w:noProof/>
            </w:rPr>
            <w:t>緒論</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_Toc215160153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w:t>
          </w:r>
          <w:r w:rsidRPr="00207ABB">
            <w:rPr>
              <w:rFonts w:ascii="Times New Roman" w:eastAsia="標楷體" w:hAnsi="Times New Roman"/>
              <w:noProof/>
            </w:rPr>
            <w:fldChar w:fldCharType="end"/>
          </w:r>
        </w:p>
        <w:p w14:paraId="5F6EAAC8" w14:textId="32789F10"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1.1</w:t>
          </w:r>
          <w:r w:rsidRPr="00207ABB">
            <w:rPr>
              <w:rFonts w:ascii="Times New Roman" w:eastAsia="標楷體" w:hAnsi="Times New Roman" w:hint="eastAsia"/>
              <w:noProof/>
            </w:rPr>
            <w:t>研究背景與動機</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_Toc215160154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w:t>
          </w:r>
          <w:r w:rsidRPr="00207ABB">
            <w:rPr>
              <w:rFonts w:ascii="Times New Roman" w:eastAsia="標楷體" w:hAnsi="Times New Roman"/>
              <w:noProof/>
            </w:rPr>
            <w:fldChar w:fldCharType="end"/>
          </w:r>
        </w:p>
        <w:p w14:paraId="339A947F" w14:textId="0235B170"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1.2</w:t>
          </w:r>
          <w:r w:rsidRPr="00207ABB">
            <w:rPr>
              <w:rFonts w:ascii="Times New Roman" w:eastAsia="標楷體" w:hAnsi="Times New Roman" w:hint="eastAsia"/>
              <w:noProof/>
            </w:rPr>
            <w:t>研究範圍與限制</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_Toc215160155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w:t>
          </w:r>
          <w:r w:rsidRPr="00207ABB">
            <w:rPr>
              <w:rFonts w:ascii="Times New Roman" w:eastAsia="標楷體" w:hAnsi="Times New Roman"/>
              <w:noProof/>
            </w:rPr>
            <w:fldChar w:fldCharType="end"/>
          </w:r>
        </w:p>
        <w:p w14:paraId="4C3F9DCF" w14:textId="4561F249"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1.3</w:t>
          </w:r>
          <w:r w:rsidRPr="00207ABB">
            <w:rPr>
              <w:rFonts w:ascii="Times New Roman" w:eastAsia="標楷體" w:hAnsi="Times New Roman" w:hint="eastAsia"/>
              <w:noProof/>
            </w:rPr>
            <w:t>研究目的</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_Toc215160156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w:t>
          </w:r>
          <w:r w:rsidRPr="00207ABB">
            <w:rPr>
              <w:rFonts w:ascii="Times New Roman" w:eastAsia="標楷體" w:hAnsi="Times New Roman"/>
              <w:noProof/>
            </w:rPr>
            <w:fldChar w:fldCharType="end"/>
          </w:r>
        </w:p>
        <w:p w14:paraId="3F95E797" w14:textId="4FF05A40"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2.</w:t>
          </w:r>
          <w:r w:rsidRPr="00207ABB">
            <w:rPr>
              <w:rFonts w:ascii="Times New Roman" w:eastAsia="標楷體" w:hAnsi="Times New Roman" w:hint="eastAsia"/>
              <w:noProof/>
            </w:rPr>
            <w:t>文獻探討</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_Toc215160157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3</w:t>
          </w:r>
          <w:r w:rsidRPr="00207ABB">
            <w:rPr>
              <w:rFonts w:ascii="Times New Roman" w:eastAsia="標楷體" w:hAnsi="Times New Roman"/>
              <w:noProof/>
            </w:rPr>
            <w:fldChar w:fldCharType="end"/>
          </w:r>
        </w:p>
        <w:p w14:paraId="74E25A14" w14:textId="264AD6D1"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2.1</w:t>
          </w:r>
          <w:r w:rsidRPr="00207ABB">
            <w:rPr>
              <w:rFonts w:ascii="Times New Roman" w:eastAsia="標楷體" w:hAnsi="Times New Roman" w:hint="eastAsia"/>
              <w:noProof/>
            </w:rPr>
            <w:t>天然災害</w:t>
          </w:r>
          <w:r w:rsidRPr="00207ABB">
            <w:rPr>
              <w:rFonts w:ascii="Times New Roman" w:eastAsia="標楷體" w:hAnsi="Times New Roman"/>
              <w:noProof/>
            </w:rPr>
            <w:t>(Natural Disaster)</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_Toc215160158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3</w:t>
          </w:r>
          <w:r w:rsidRPr="00207ABB">
            <w:rPr>
              <w:rFonts w:ascii="Times New Roman" w:eastAsia="標楷體" w:hAnsi="Times New Roman"/>
              <w:noProof/>
            </w:rPr>
            <w:fldChar w:fldCharType="end"/>
          </w:r>
        </w:p>
        <w:p w14:paraId="2AA6A362" w14:textId="02D39BD4" w:rsidR="009407C1" w:rsidRPr="00207ABB" w:rsidRDefault="009407C1" w:rsidP="00207ABB">
          <w:pPr>
            <w:pStyle w:val="32"/>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2.1.1</w:t>
          </w:r>
          <w:r w:rsidRPr="00207ABB">
            <w:rPr>
              <w:rFonts w:ascii="Times New Roman" w:eastAsia="標楷體" w:hAnsi="Times New Roman" w:hint="eastAsia"/>
              <w:noProof/>
            </w:rPr>
            <w:t>天然災害定義、種類與事件</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_Toc215160159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3</w:t>
          </w:r>
          <w:r w:rsidRPr="00207ABB">
            <w:rPr>
              <w:rFonts w:ascii="Times New Roman" w:eastAsia="標楷體" w:hAnsi="Times New Roman"/>
              <w:noProof/>
            </w:rPr>
            <w:fldChar w:fldCharType="end"/>
          </w:r>
        </w:p>
        <w:p w14:paraId="55D6B2A7" w14:textId="2A43831B"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2.2</w:t>
          </w:r>
          <w:r w:rsidRPr="00207ABB">
            <w:rPr>
              <w:rFonts w:ascii="Times New Roman" w:eastAsia="標楷體" w:hAnsi="Times New Roman" w:hint="eastAsia"/>
              <w:noProof/>
            </w:rPr>
            <w:t>供應鏈風險</w:t>
          </w:r>
          <w:r w:rsidRPr="00207ABB">
            <w:rPr>
              <w:rFonts w:ascii="Times New Roman" w:eastAsia="標楷體" w:hAnsi="Times New Roman"/>
              <w:noProof/>
            </w:rPr>
            <w:t>(Supply Chain Risk)</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_Toc215160160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3</w:t>
          </w:r>
          <w:r w:rsidRPr="00207ABB">
            <w:rPr>
              <w:rFonts w:ascii="Times New Roman" w:eastAsia="標楷體" w:hAnsi="Times New Roman"/>
              <w:noProof/>
            </w:rPr>
            <w:fldChar w:fldCharType="end"/>
          </w:r>
        </w:p>
        <w:p w14:paraId="28909885" w14:textId="32DD6616"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3.</w:t>
          </w:r>
          <w:r w:rsidRPr="00207ABB">
            <w:rPr>
              <w:rFonts w:ascii="Times New Roman" w:eastAsia="標楷體" w:hAnsi="Times New Roman" w:hint="eastAsia"/>
              <w:noProof/>
            </w:rPr>
            <w:t>研究方法與設計</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_Toc215160161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5</w:t>
          </w:r>
          <w:r w:rsidRPr="00207ABB">
            <w:rPr>
              <w:rFonts w:ascii="Times New Roman" w:eastAsia="標楷體" w:hAnsi="Times New Roman"/>
              <w:noProof/>
            </w:rPr>
            <w:fldChar w:fldCharType="end"/>
          </w:r>
        </w:p>
        <w:p w14:paraId="4E37F6B7" w14:textId="50C5A56B"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3.1</w:t>
          </w:r>
          <w:r w:rsidRPr="00207ABB">
            <w:rPr>
              <w:rFonts w:ascii="Times New Roman" w:eastAsia="標楷體" w:hAnsi="Times New Roman" w:hint="eastAsia"/>
              <w:noProof/>
            </w:rPr>
            <w:t>研究步驟</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_Toc215160162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5</w:t>
          </w:r>
          <w:r w:rsidRPr="00207ABB">
            <w:rPr>
              <w:rFonts w:ascii="Times New Roman" w:eastAsia="標楷體" w:hAnsi="Times New Roman"/>
              <w:noProof/>
            </w:rPr>
            <w:fldChar w:fldCharType="end"/>
          </w:r>
        </w:p>
        <w:p w14:paraId="5400A07F" w14:textId="2D7CD273"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3.2</w:t>
          </w:r>
          <w:r w:rsidRPr="00207ABB">
            <w:rPr>
              <w:rFonts w:ascii="Times New Roman" w:eastAsia="標楷體" w:hAnsi="Times New Roman" w:hint="eastAsia"/>
              <w:noProof/>
            </w:rPr>
            <w:t>研究對象</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_Toc215160163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5</w:t>
          </w:r>
          <w:r w:rsidRPr="00207ABB">
            <w:rPr>
              <w:rFonts w:ascii="Times New Roman" w:eastAsia="標楷體" w:hAnsi="Times New Roman"/>
              <w:noProof/>
            </w:rPr>
            <w:fldChar w:fldCharType="end"/>
          </w:r>
        </w:p>
        <w:p w14:paraId="371A160F" w14:textId="744CEF55"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4.</w:t>
          </w:r>
          <w:r w:rsidRPr="00207ABB">
            <w:rPr>
              <w:rFonts w:ascii="Times New Roman" w:eastAsia="標楷體" w:hAnsi="Times New Roman" w:hint="eastAsia"/>
              <w:noProof/>
            </w:rPr>
            <w:t>實證分析與討論</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_Toc215160164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7</w:t>
          </w:r>
          <w:r w:rsidRPr="00207ABB">
            <w:rPr>
              <w:rFonts w:ascii="Times New Roman" w:eastAsia="標楷體" w:hAnsi="Times New Roman"/>
              <w:noProof/>
            </w:rPr>
            <w:fldChar w:fldCharType="end"/>
          </w:r>
        </w:p>
        <w:p w14:paraId="7ECD02D4" w14:textId="30F0E2CB" w:rsidR="009407C1" w:rsidRPr="00207ABB" w:rsidRDefault="009407C1" w:rsidP="00207ABB">
          <w:pPr>
            <w:pStyle w:val="24"/>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4.1</w:t>
          </w:r>
          <w:r w:rsidRPr="00207ABB">
            <w:rPr>
              <w:rFonts w:ascii="Times New Roman" w:eastAsia="標楷體" w:hAnsi="Times New Roman" w:hint="eastAsia"/>
              <w:noProof/>
            </w:rPr>
            <w:t>天然災害案例說明</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_Toc215160165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7</w:t>
          </w:r>
          <w:r w:rsidRPr="00207ABB">
            <w:rPr>
              <w:rFonts w:ascii="Times New Roman" w:eastAsia="標楷體" w:hAnsi="Times New Roman"/>
              <w:noProof/>
            </w:rPr>
            <w:fldChar w:fldCharType="end"/>
          </w:r>
        </w:p>
        <w:p w14:paraId="19F286DD" w14:textId="47C172EA" w:rsidR="009407C1" w:rsidRPr="00207ABB" w:rsidRDefault="009407C1" w:rsidP="00207ABB">
          <w:pPr>
            <w:pStyle w:val="32"/>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4.1.1</w:t>
          </w:r>
          <w:r w:rsidRPr="00207ABB">
            <w:rPr>
              <w:rFonts w:ascii="Times New Roman" w:eastAsia="標楷體" w:hAnsi="Times New Roman" w:hint="eastAsia"/>
              <w:noProof/>
            </w:rPr>
            <w:t>豪雨、洪災</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_Toc215160166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7</w:t>
          </w:r>
          <w:r w:rsidRPr="00207ABB">
            <w:rPr>
              <w:rFonts w:ascii="Times New Roman" w:eastAsia="標楷體" w:hAnsi="Times New Roman"/>
              <w:noProof/>
            </w:rPr>
            <w:fldChar w:fldCharType="end"/>
          </w:r>
        </w:p>
        <w:p w14:paraId="082C8BE7" w14:textId="4EF633A6" w:rsidR="009407C1" w:rsidRPr="00207ABB" w:rsidRDefault="009407C1" w:rsidP="00207ABB">
          <w:pPr>
            <w:pStyle w:val="32"/>
            <w:tabs>
              <w:tab w:val="left" w:leader="middleDot" w:pos="8400"/>
              <w:tab w:val="right" w:leader="dot" w:pos="8755"/>
            </w:tabs>
            <w:rPr>
              <w:rFonts w:ascii="Times New Roman" w:eastAsia="標楷體" w:hAnsi="Times New Roman"/>
              <w:noProof/>
            </w:rPr>
          </w:pPr>
          <w:r w:rsidRPr="00207ABB">
            <w:rPr>
              <w:rFonts w:ascii="Times New Roman" w:eastAsia="標楷體" w:hAnsi="Times New Roman"/>
              <w:noProof/>
            </w:rPr>
            <w:t>4.1.2</w:t>
          </w:r>
          <w:r w:rsidRPr="00207ABB">
            <w:rPr>
              <w:rFonts w:ascii="Times New Roman" w:eastAsia="標楷體" w:hAnsi="Times New Roman" w:hint="eastAsia"/>
              <w:noProof/>
            </w:rPr>
            <w:t>地震</w:t>
          </w:r>
          <w:r w:rsidRPr="00207ABB">
            <w:rPr>
              <w:rFonts w:ascii="Times New Roman" w:eastAsia="標楷體" w:hAnsi="Times New Roman"/>
              <w:noProof/>
            </w:rPr>
            <w:t>(</w:t>
          </w:r>
          <w:r w:rsidRPr="00207ABB">
            <w:rPr>
              <w:rFonts w:ascii="Times New Roman" w:eastAsia="標楷體" w:hAnsi="Times New Roman" w:hint="eastAsia"/>
              <w:noProof/>
            </w:rPr>
            <w:t>包含海嘯</w:t>
          </w:r>
          <w:r w:rsidRPr="00207ABB">
            <w:rPr>
              <w:rFonts w:ascii="Times New Roman" w:eastAsia="標楷體" w:hAnsi="Times New Roman"/>
              <w:noProof/>
            </w:rPr>
            <w:t>)</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_Toc215160167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7</w:t>
          </w:r>
          <w:r w:rsidRPr="00207ABB">
            <w:rPr>
              <w:rFonts w:ascii="Times New Roman" w:eastAsia="標楷體" w:hAnsi="Times New Roman"/>
              <w:noProof/>
            </w:rPr>
            <w:fldChar w:fldCharType="end"/>
          </w:r>
        </w:p>
        <w:p w14:paraId="2FFFD890" w14:textId="630A0695"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noProof/>
            </w:rPr>
            <w:t>5.</w:t>
          </w:r>
          <w:r w:rsidRPr="00207ABB">
            <w:rPr>
              <w:rFonts w:ascii="Times New Roman" w:eastAsia="標楷體" w:hAnsi="Times New Roman" w:hint="eastAsia"/>
              <w:noProof/>
            </w:rPr>
            <w:t>結論與建議</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_Toc215160168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9</w:t>
          </w:r>
          <w:r w:rsidRPr="00207ABB">
            <w:rPr>
              <w:rFonts w:ascii="Times New Roman" w:eastAsia="標楷體" w:hAnsi="Times New Roman"/>
              <w:noProof/>
            </w:rPr>
            <w:fldChar w:fldCharType="end"/>
          </w:r>
        </w:p>
        <w:p w14:paraId="0523D645" w14:textId="575DB7F0"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hint="eastAsia"/>
              <w:noProof/>
            </w:rPr>
            <w:t>參考文獻</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_Toc215160169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11</w:t>
          </w:r>
          <w:r w:rsidRPr="00207ABB">
            <w:rPr>
              <w:rFonts w:ascii="Times New Roman" w:eastAsia="標楷體" w:hAnsi="Times New Roman"/>
              <w:noProof/>
            </w:rPr>
            <w:fldChar w:fldCharType="end"/>
          </w:r>
        </w:p>
        <w:p w14:paraId="4ADFD342" w14:textId="10EEE722" w:rsidR="009407C1" w:rsidRPr="00207ABB" w:rsidRDefault="009407C1" w:rsidP="00207ABB">
          <w:pPr>
            <w:pStyle w:val="1e"/>
            <w:tabs>
              <w:tab w:val="clear" w:pos="8296"/>
              <w:tab w:val="left" w:leader="middleDot" w:pos="8400"/>
            </w:tabs>
            <w:rPr>
              <w:rFonts w:ascii="Times New Roman" w:eastAsia="標楷體" w:hAnsi="Times New Roman"/>
              <w:noProof/>
            </w:rPr>
          </w:pPr>
          <w:r w:rsidRPr="00207ABB">
            <w:rPr>
              <w:rFonts w:ascii="Times New Roman" w:eastAsia="標楷體" w:hAnsi="Times New Roman" w:hint="eastAsia"/>
              <w:noProof/>
            </w:rPr>
            <w:t>附錄一</w:t>
          </w:r>
          <w:r w:rsidRPr="00207ABB">
            <w:rPr>
              <w:rFonts w:ascii="Times New Roman" w:eastAsia="標楷體" w:hAnsi="Times New Roman"/>
              <w:noProof/>
            </w:rPr>
            <w:t xml:space="preserve"> </w:t>
          </w:r>
          <w:r w:rsidRPr="00207ABB">
            <w:rPr>
              <w:rFonts w:ascii="Times New Roman" w:eastAsia="標楷體" w:hAnsi="Times New Roman" w:hint="eastAsia"/>
              <w:noProof/>
            </w:rPr>
            <w:t>天然災害案例說明</w:t>
          </w:r>
          <w:r w:rsidR="00207ABB" w:rsidRPr="00207ABB">
            <w:rPr>
              <w:rFonts w:ascii="Times New Roman" w:eastAsia="標楷體" w:hAnsi="Times New Roman" w:hint="eastAsia"/>
              <w:b/>
              <w:noProof/>
              <w:color w:val="0000FF"/>
            </w:rPr>
            <w:t>(</w:t>
          </w:r>
          <w:r w:rsidR="00207ABB" w:rsidRPr="00207ABB">
            <w:rPr>
              <w:rFonts w:ascii="Times New Roman" w:eastAsia="標楷體" w:hAnsi="Times New Roman" w:hint="eastAsia"/>
              <w:b/>
              <w:noProof/>
              <w:color w:val="0000FF"/>
            </w:rPr>
            <w:t>非</w:t>
          </w:r>
          <w:r w:rsidR="003D6566">
            <w:rPr>
              <w:rFonts w:ascii="Times New Roman" w:eastAsia="標楷體" w:hAnsi="Times New Roman" w:hint="eastAsia"/>
              <w:b/>
              <w:noProof/>
              <w:color w:val="0000FF"/>
              <w:lang w:eastAsia="zh-HK"/>
            </w:rPr>
            <w:t>一定要附上</w:t>
          </w:r>
          <w:r w:rsidR="00207ABB" w:rsidRPr="00207ABB">
            <w:rPr>
              <w:rFonts w:ascii="Times New Roman" w:eastAsia="標楷體" w:hAnsi="Times New Roman" w:hint="eastAsia"/>
              <w:b/>
              <w:noProof/>
              <w:color w:val="0000FF"/>
            </w:rPr>
            <w:t>)</w:t>
          </w:r>
          <w:r w:rsidRPr="00207ABB">
            <w:rPr>
              <w:rFonts w:ascii="Times New Roman" w:eastAsia="標楷體" w:hAnsi="Times New Roman"/>
              <w:noProof/>
            </w:rPr>
            <w:tab/>
          </w:r>
          <w:r w:rsidRPr="00207ABB">
            <w:rPr>
              <w:rFonts w:ascii="Times New Roman" w:eastAsia="標楷體" w:hAnsi="Times New Roman"/>
              <w:noProof/>
            </w:rPr>
            <w:fldChar w:fldCharType="begin"/>
          </w:r>
          <w:r w:rsidRPr="00207ABB">
            <w:rPr>
              <w:rFonts w:ascii="Times New Roman" w:eastAsia="標楷體" w:hAnsi="Times New Roman"/>
              <w:noProof/>
            </w:rPr>
            <w:instrText xml:space="preserve"> PAGEREF _Toc215160170 \h </w:instrText>
          </w:r>
          <w:r w:rsidRPr="00207ABB">
            <w:rPr>
              <w:rFonts w:ascii="Times New Roman" w:eastAsia="標楷體" w:hAnsi="Times New Roman"/>
              <w:noProof/>
            </w:rPr>
          </w:r>
          <w:r w:rsidRPr="00207ABB">
            <w:rPr>
              <w:rFonts w:ascii="Times New Roman" w:eastAsia="標楷體" w:hAnsi="Times New Roman"/>
              <w:noProof/>
            </w:rPr>
            <w:fldChar w:fldCharType="separate"/>
          </w:r>
          <w:r w:rsidR="00D85ABA">
            <w:rPr>
              <w:rFonts w:ascii="Times New Roman" w:eastAsia="標楷體" w:hAnsi="Times New Roman"/>
              <w:noProof/>
            </w:rPr>
            <w:t>13</w:t>
          </w:r>
          <w:r w:rsidRPr="00207ABB">
            <w:rPr>
              <w:rFonts w:ascii="Times New Roman" w:eastAsia="標楷體" w:hAnsi="Times New Roman"/>
              <w:noProof/>
            </w:rPr>
            <w:fldChar w:fldCharType="end"/>
          </w:r>
        </w:p>
        <w:p w14:paraId="66F316FE" w14:textId="0C546CEF" w:rsidR="004C7806" w:rsidRPr="00A547A0" w:rsidRDefault="009407C1" w:rsidP="00207ABB">
          <w:pPr>
            <w:pStyle w:val="1e"/>
            <w:tabs>
              <w:tab w:val="clear" w:pos="8296"/>
              <w:tab w:val="left" w:leader="middleDot" w:pos="8400"/>
            </w:tabs>
            <w:adjustRightInd w:val="0"/>
            <w:snapToGrid w:val="0"/>
            <w:spacing w:line="300" w:lineRule="atLeast"/>
            <w:rPr>
              <w:lang w:val="zh-TW"/>
            </w:rPr>
          </w:pPr>
          <w:r w:rsidRPr="00207ABB">
            <w:rPr>
              <w:rFonts w:ascii="Times New Roman" w:eastAsia="標楷體" w:hAnsi="Times New Roman"/>
              <w:lang w:val="zh-TW"/>
            </w:rPr>
            <w:fldChar w:fldCharType="end"/>
          </w:r>
        </w:p>
      </w:sdtContent>
    </w:sdt>
    <w:p w14:paraId="3799D470" w14:textId="77777777" w:rsidR="004C7806" w:rsidRDefault="004C7806" w:rsidP="004C7806">
      <w:pPr>
        <w:pStyle w:val="32"/>
        <w:tabs>
          <w:tab w:val="right" w:leader="dot" w:pos="8296"/>
        </w:tabs>
        <w:adjustRightInd w:val="0"/>
        <w:snapToGrid w:val="0"/>
        <w:spacing w:line="300" w:lineRule="atLeast"/>
        <w:ind w:leftChars="200" w:left="480" w:firstLine="482"/>
        <w:rPr>
          <w:rFonts w:ascii="Times New Roman" w:eastAsia="標楷體" w:hAnsi="Times New Roman"/>
          <w:sz w:val="28"/>
        </w:rPr>
      </w:pPr>
      <w:r>
        <w:rPr>
          <w:rFonts w:ascii="Times New Roman" w:eastAsia="標楷體" w:hAnsi="Times New Roman"/>
          <w:sz w:val="28"/>
        </w:rPr>
        <w:br w:type="page"/>
      </w:r>
    </w:p>
    <w:p w14:paraId="40CBDF67" w14:textId="089D5FE3" w:rsidR="00593E65" w:rsidRDefault="00593E65" w:rsidP="008F4070">
      <w:pPr>
        <w:pStyle w:val="13"/>
        <w:spacing w:before="360"/>
      </w:pPr>
      <w:bookmarkStart w:id="2" w:name="_Toc215160149"/>
      <w:r w:rsidRPr="00593E65">
        <w:rPr>
          <w:rFonts w:hint="eastAsia"/>
        </w:rPr>
        <w:t>表目錄</w:t>
      </w:r>
      <w:bookmarkEnd w:id="2"/>
    </w:p>
    <w:p w14:paraId="18743C84" w14:textId="77777777" w:rsidR="008F4070" w:rsidRPr="00593E65" w:rsidRDefault="008F4070" w:rsidP="0022713E">
      <w:pPr>
        <w:pStyle w:val="1f3"/>
      </w:pPr>
    </w:p>
    <w:p w14:paraId="672B2054" w14:textId="294A13FD" w:rsidR="00AA4A74" w:rsidRDefault="00AA4A74" w:rsidP="008F4070">
      <w:pPr>
        <w:pStyle w:val="af1"/>
        <w:tabs>
          <w:tab w:val="right" w:leader="dot" w:pos="8296"/>
        </w:tabs>
        <w:adjustRightInd w:val="0"/>
        <w:snapToGrid w:val="0"/>
        <w:spacing w:line="360" w:lineRule="atLeast"/>
        <w:ind w:left="648" w:hanging="648"/>
        <w:rPr>
          <w:rFonts w:asciiTheme="minorHAnsi" w:eastAsiaTheme="minorEastAsia" w:hAnsiTheme="minorHAnsi"/>
          <w:noProof/>
        </w:rPr>
      </w:pPr>
      <w:r>
        <w:rPr>
          <w:noProof/>
        </w:rPr>
        <w:fldChar w:fldCharType="begin"/>
      </w:r>
      <w:r>
        <w:rPr>
          <w:noProof/>
        </w:rPr>
        <w:instrText xml:space="preserve"> TOC \h \z \c "</w:instrText>
      </w:r>
      <w:r>
        <w:rPr>
          <w:noProof/>
        </w:rPr>
        <w:instrText>表</w:instrText>
      </w:r>
      <w:r>
        <w:rPr>
          <w:noProof/>
        </w:rPr>
        <w:instrText xml:space="preserve">" </w:instrText>
      </w:r>
      <w:r>
        <w:rPr>
          <w:noProof/>
        </w:rPr>
        <w:fldChar w:fldCharType="separate"/>
      </w:r>
      <w:hyperlink w:anchor="_Toc75874812" w:history="1"/>
    </w:p>
    <w:p w14:paraId="7C84234F" w14:textId="3C7A639B" w:rsidR="00AA4A74" w:rsidRDefault="00C55DEC" w:rsidP="008F4070">
      <w:pPr>
        <w:pStyle w:val="af1"/>
        <w:tabs>
          <w:tab w:val="right" w:leader="dot" w:pos="8296"/>
        </w:tabs>
        <w:adjustRightInd w:val="0"/>
        <w:snapToGrid w:val="0"/>
        <w:spacing w:line="360" w:lineRule="atLeast"/>
        <w:ind w:left="648" w:hanging="648"/>
        <w:rPr>
          <w:rFonts w:asciiTheme="minorHAnsi" w:eastAsiaTheme="minorEastAsia" w:hAnsiTheme="minorHAnsi"/>
          <w:noProof/>
        </w:rPr>
      </w:pPr>
      <w:hyperlink w:anchor="_Toc75874813" w:history="1">
        <w:r w:rsidR="00AA4A74" w:rsidRPr="006463C8">
          <w:rPr>
            <w:rStyle w:val="a8"/>
            <w:rFonts w:hint="eastAsia"/>
            <w:noProof/>
          </w:rPr>
          <w:t>表</w:t>
        </w:r>
        <w:r w:rsidR="009407C1">
          <w:rPr>
            <w:rStyle w:val="a8"/>
            <w:rFonts w:hint="eastAsia"/>
            <w:noProof/>
          </w:rPr>
          <w:t>1</w:t>
        </w:r>
        <w:r w:rsidR="00AA4A74" w:rsidRPr="006463C8">
          <w:rPr>
            <w:rStyle w:val="a8"/>
            <w:rFonts w:hint="eastAsia"/>
            <w:noProof/>
          </w:rPr>
          <w:t>天然災害定義</w:t>
        </w:r>
        <w:r w:rsidR="00AA4A74">
          <w:rPr>
            <w:noProof/>
            <w:webHidden/>
          </w:rPr>
          <w:tab/>
        </w:r>
        <w:r w:rsidR="00AA4A74">
          <w:rPr>
            <w:noProof/>
            <w:webHidden/>
          </w:rPr>
          <w:fldChar w:fldCharType="begin"/>
        </w:r>
        <w:r w:rsidR="00AA4A74">
          <w:rPr>
            <w:noProof/>
            <w:webHidden/>
          </w:rPr>
          <w:instrText xml:space="preserve"> PAGEREF _Toc75874813 \h </w:instrText>
        </w:r>
        <w:r w:rsidR="00AA4A74">
          <w:rPr>
            <w:noProof/>
            <w:webHidden/>
          </w:rPr>
        </w:r>
        <w:r w:rsidR="00AA4A74">
          <w:rPr>
            <w:noProof/>
            <w:webHidden/>
          </w:rPr>
          <w:fldChar w:fldCharType="separate"/>
        </w:r>
        <w:r w:rsidR="00D85ABA">
          <w:rPr>
            <w:noProof/>
            <w:webHidden/>
          </w:rPr>
          <w:t>3</w:t>
        </w:r>
        <w:r w:rsidR="00AA4A74">
          <w:rPr>
            <w:noProof/>
            <w:webHidden/>
          </w:rPr>
          <w:fldChar w:fldCharType="end"/>
        </w:r>
      </w:hyperlink>
    </w:p>
    <w:p w14:paraId="407C61DF" w14:textId="08E403EC" w:rsidR="00B37462" w:rsidRDefault="00AA4A74" w:rsidP="008F4070">
      <w:pPr>
        <w:pStyle w:val="15"/>
        <w:spacing w:beforeLines="0" w:before="0" w:line="360" w:lineRule="atLeast"/>
        <w:ind w:firstLine="480"/>
        <w:rPr>
          <w:noProof/>
        </w:rPr>
      </w:pPr>
      <w:r>
        <w:rPr>
          <w:noProof/>
        </w:rPr>
        <w:fldChar w:fldCharType="end"/>
      </w:r>
    </w:p>
    <w:p w14:paraId="323C5D9E" w14:textId="77777777" w:rsidR="00B37462" w:rsidRDefault="00B37462">
      <w:pPr>
        <w:rPr>
          <w:noProof/>
        </w:rPr>
      </w:pPr>
      <w:r>
        <w:rPr>
          <w:noProof/>
        </w:rPr>
        <w:br w:type="page"/>
      </w:r>
    </w:p>
    <w:p w14:paraId="6183B301" w14:textId="3870DB4C" w:rsidR="00B37462" w:rsidRDefault="00B37462" w:rsidP="008F4070">
      <w:pPr>
        <w:pStyle w:val="13"/>
        <w:spacing w:before="360"/>
      </w:pPr>
      <w:bookmarkStart w:id="3" w:name="_Toc215160150"/>
      <w:r>
        <w:rPr>
          <w:rFonts w:hint="eastAsia"/>
        </w:rPr>
        <w:t>圖</w:t>
      </w:r>
      <w:r w:rsidRPr="00593E65">
        <w:rPr>
          <w:rFonts w:hint="eastAsia"/>
        </w:rPr>
        <w:t>目錄</w:t>
      </w:r>
      <w:bookmarkEnd w:id="3"/>
    </w:p>
    <w:p w14:paraId="5C99CE65" w14:textId="77777777" w:rsidR="008F4070" w:rsidRPr="00593E65" w:rsidRDefault="008F4070" w:rsidP="0022713E">
      <w:pPr>
        <w:pStyle w:val="1f3"/>
      </w:pPr>
    </w:p>
    <w:p w14:paraId="4CAB4529" w14:textId="5731C8BA" w:rsidR="00AA4A74" w:rsidRPr="008F4070" w:rsidRDefault="00AA4A74" w:rsidP="009407C1">
      <w:pPr>
        <w:pStyle w:val="af1"/>
        <w:tabs>
          <w:tab w:val="right" w:leader="dot" w:pos="8296"/>
        </w:tabs>
        <w:adjustRightInd w:val="0"/>
        <w:snapToGrid w:val="0"/>
        <w:spacing w:line="360" w:lineRule="atLeast"/>
        <w:ind w:left="648" w:hanging="648"/>
        <w:rPr>
          <w:rStyle w:val="a8"/>
        </w:rPr>
      </w:pPr>
      <w:r w:rsidRPr="008F4070">
        <w:rPr>
          <w:rStyle w:val="a8"/>
        </w:rPr>
        <w:fldChar w:fldCharType="begin"/>
      </w:r>
      <w:r w:rsidRPr="008F4070">
        <w:rPr>
          <w:rStyle w:val="a8"/>
        </w:rPr>
        <w:instrText xml:space="preserve"> TOC \h \z \c "</w:instrText>
      </w:r>
      <w:r w:rsidRPr="008F4070">
        <w:rPr>
          <w:rStyle w:val="a8"/>
        </w:rPr>
        <w:instrText>圖</w:instrText>
      </w:r>
      <w:r w:rsidRPr="008F4070">
        <w:rPr>
          <w:rStyle w:val="a8"/>
        </w:rPr>
        <w:instrText xml:space="preserve">" </w:instrText>
      </w:r>
      <w:r w:rsidRPr="008F4070">
        <w:rPr>
          <w:rStyle w:val="a8"/>
        </w:rPr>
        <w:fldChar w:fldCharType="separate"/>
      </w:r>
    </w:p>
    <w:p w14:paraId="61891F04" w14:textId="04DDFA2D" w:rsidR="00AA4A74" w:rsidRPr="008F4070" w:rsidRDefault="00C55DEC" w:rsidP="008F4070">
      <w:pPr>
        <w:pStyle w:val="af1"/>
        <w:tabs>
          <w:tab w:val="right" w:leader="dot" w:pos="8296"/>
        </w:tabs>
        <w:adjustRightInd w:val="0"/>
        <w:snapToGrid w:val="0"/>
        <w:spacing w:line="360" w:lineRule="atLeast"/>
        <w:ind w:left="648" w:hanging="648"/>
        <w:rPr>
          <w:rStyle w:val="a8"/>
        </w:rPr>
      </w:pPr>
      <w:hyperlink r:id="rId17" w:anchor="_Toc75874869" w:history="1">
        <w:r w:rsidR="00AA4A74" w:rsidRPr="00B62EAD">
          <w:rPr>
            <w:rStyle w:val="a8"/>
            <w:rFonts w:hint="eastAsia"/>
            <w:noProof/>
          </w:rPr>
          <w:t>圖</w:t>
        </w:r>
        <w:r w:rsidR="009407C1">
          <w:rPr>
            <w:rStyle w:val="a8"/>
            <w:noProof/>
          </w:rPr>
          <w:t>1</w:t>
        </w:r>
        <w:r w:rsidR="00AA4A74" w:rsidRPr="00B62EAD">
          <w:rPr>
            <w:rStyle w:val="a8"/>
            <w:rFonts w:hint="eastAsia"/>
            <w:noProof/>
          </w:rPr>
          <w:t>研究步驟</w:t>
        </w:r>
        <w:r w:rsidR="00AA4A74" w:rsidRPr="008F4070">
          <w:rPr>
            <w:rStyle w:val="a8"/>
            <w:webHidden/>
          </w:rPr>
          <w:tab/>
        </w:r>
        <w:r w:rsidR="008C443B">
          <w:rPr>
            <w:rStyle w:val="a8"/>
            <w:rFonts w:hint="eastAsia"/>
            <w:webHidden/>
          </w:rPr>
          <w:t>5</w:t>
        </w:r>
      </w:hyperlink>
    </w:p>
    <w:p w14:paraId="201039FA" w14:textId="77777777" w:rsidR="009407C1" w:rsidRDefault="00AA4A74" w:rsidP="009407C1">
      <w:pPr>
        <w:pStyle w:val="af1"/>
        <w:tabs>
          <w:tab w:val="right" w:leader="dot" w:pos="8296"/>
        </w:tabs>
        <w:adjustRightInd w:val="0"/>
        <w:snapToGrid w:val="0"/>
        <w:spacing w:line="360" w:lineRule="atLeast"/>
        <w:ind w:left="648" w:hanging="648"/>
        <w:rPr>
          <w:rStyle w:val="a8"/>
        </w:rPr>
      </w:pPr>
      <w:r w:rsidRPr="008F4070">
        <w:rPr>
          <w:rStyle w:val="a8"/>
        </w:rPr>
        <w:fldChar w:fldCharType="end"/>
      </w:r>
      <w:bookmarkStart w:id="4" w:name="_Toc215160151"/>
    </w:p>
    <w:p w14:paraId="1FFFAE83" w14:textId="77777777" w:rsidR="009407C1" w:rsidRDefault="009407C1">
      <w:pPr>
        <w:rPr>
          <w:rStyle w:val="a8"/>
          <w:rFonts w:ascii="Times New Roman" w:eastAsia="標楷體" w:hAnsi="Times New Roman"/>
        </w:rPr>
      </w:pPr>
      <w:r>
        <w:rPr>
          <w:rStyle w:val="a8"/>
        </w:rPr>
        <w:br w:type="page"/>
      </w:r>
    </w:p>
    <w:p w14:paraId="74A1A67A" w14:textId="588D5E92" w:rsidR="00F65E29" w:rsidRPr="00D750C0" w:rsidRDefault="00F65E29" w:rsidP="009407C1">
      <w:pPr>
        <w:pStyle w:val="13"/>
        <w:spacing w:before="360"/>
      </w:pPr>
      <w:r w:rsidRPr="00D750C0">
        <w:rPr>
          <w:rFonts w:hint="eastAsia"/>
        </w:rPr>
        <w:t>摘要</w:t>
      </w:r>
      <w:r>
        <w:rPr>
          <w:rFonts w:hint="eastAsia"/>
        </w:rPr>
        <w:t>(</w:t>
      </w:r>
      <w:r w:rsidR="009407C1">
        <w:t>35</w:t>
      </w:r>
      <w:r>
        <w:t>0</w:t>
      </w:r>
      <w:r>
        <w:rPr>
          <w:rFonts w:hint="eastAsia"/>
          <w:lang w:eastAsia="zh-HK"/>
        </w:rPr>
        <w:t>字以內</w:t>
      </w:r>
      <w:r>
        <w:t>)</w:t>
      </w:r>
      <w:bookmarkEnd w:id="4"/>
    </w:p>
    <w:p w14:paraId="787C7E9E" w14:textId="77777777" w:rsidR="00F65E29" w:rsidRPr="00D750C0" w:rsidRDefault="00F65E29" w:rsidP="00F65E29">
      <w:pPr>
        <w:pStyle w:val="15"/>
        <w:spacing w:before="180" w:after="180"/>
        <w:ind w:firstLine="480"/>
      </w:pPr>
      <w:r w:rsidRPr="00D750C0">
        <w:rPr>
          <w:rFonts w:hint="eastAsia"/>
        </w:rPr>
        <w:t>頻繁的天然災害經常造成國家、企業與人民龐大的損失，亦對供應鏈造成鉅大的影響。近年來，最經典的例子為</w:t>
      </w:r>
      <w:r w:rsidRPr="00D750C0">
        <w:rPr>
          <w:rFonts w:hint="eastAsia"/>
        </w:rPr>
        <w:t>2011</w:t>
      </w:r>
      <w:r w:rsidRPr="00D750C0">
        <w:rPr>
          <w:rFonts w:hint="eastAsia"/>
        </w:rPr>
        <w:t>年日本</w:t>
      </w:r>
      <w:r w:rsidRPr="00D750C0">
        <w:rPr>
          <w:rFonts w:hint="eastAsia"/>
        </w:rPr>
        <w:t>311</w:t>
      </w:r>
      <w:r w:rsidRPr="00D750C0">
        <w:rPr>
          <w:rFonts w:hint="eastAsia"/>
        </w:rPr>
        <w:t>大地震、</w:t>
      </w:r>
      <w:r w:rsidRPr="00D750C0">
        <w:rPr>
          <w:rFonts w:hint="eastAsia"/>
        </w:rPr>
        <w:t>2011</w:t>
      </w:r>
      <w:r w:rsidRPr="00D750C0">
        <w:rPr>
          <w:rFonts w:hint="eastAsia"/>
        </w:rPr>
        <w:t>年泰國洪災及</w:t>
      </w:r>
      <w:r w:rsidRPr="00D750C0">
        <w:rPr>
          <w:rFonts w:hint="eastAsia"/>
        </w:rPr>
        <w:t>2019</w:t>
      </w:r>
      <w:r w:rsidRPr="00D750C0">
        <w:rPr>
          <w:rFonts w:hint="eastAsia"/>
        </w:rPr>
        <w:t>年</w:t>
      </w:r>
      <w:r w:rsidRPr="00D750C0">
        <w:rPr>
          <w:rFonts w:hint="eastAsia"/>
        </w:rPr>
        <w:t>Covid-19</w:t>
      </w:r>
      <w:r w:rsidRPr="00D750C0">
        <w:rPr>
          <w:rFonts w:hint="eastAsia"/>
        </w:rPr>
        <w:t>都對供應鏈造成嚴重的傷害。</w:t>
      </w:r>
    </w:p>
    <w:p w14:paraId="5B126D9B" w14:textId="77777777" w:rsidR="00F65E29" w:rsidRPr="00D750C0" w:rsidRDefault="00F65E29" w:rsidP="00F65E29">
      <w:pPr>
        <w:pStyle w:val="15"/>
        <w:spacing w:before="180" w:after="180"/>
        <w:ind w:firstLine="480"/>
      </w:pPr>
      <w:r w:rsidRPr="00D750C0">
        <w:rPr>
          <w:rFonts w:hint="eastAsia"/>
        </w:rPr>
        <w:t>本研究以內容分析法、主題分析法蒐集與天然災害、供應鏈風險、供應鏈脆弱性、供應鏈中斷、供應鏈變革相關之內容，並藉由歸納推理法來統整及分析所蒐集到的文獻，所得結論如下：</w:t>
      </w:r>
    </w:p>
    <w:p w14:paraId="6D03B709" w14:textId="41EA4ABA" w:rsidR="00F65E29" w:rsidRPr="00D750C0" w:rsidRDefault="00F65E29" w:rsidP="00F65E29">
      <w:pPr>
        <w:pStyle w:val="15"/>
        <w:spacing w:before="180" w:after="180"/>
        <w:ind w:firstLine="480"/>
      </w:pPr>
      <w:r w:rsidRPr="00D750C0">
        <w:rPr>
          <w:rFonts w:hint="eastAsia"/>
        </w:rPr>
        <w:t>(1)</w:t>
      </w:r>
      <w:r w:rsidRPr="00D750C0">
        <w:rPr>
          <w:rFonts w:hint="eastAsia"/>
        </w:rPr>
        <w:t>許多驅動因素皆會造成供應鏈風險、供應鏈脆弱性、供應鏈中斷發生，其會對公司造成極大損失，因此可藉由瞭解並管理其驅動因素以降低傷害。</w:t>
      </w:r>
    </w:p>
    <w:p w14:paraId="4291CB68" w14:textId="77777777" w:rsidR="00F65E29" w:rsidRPr="00D750C0" w:rsidRDefault="00F65E29" w:rsidP="00F65E29">
      <w:pPr>
        <w:pStyle w:val="15"/>
        <w:spacing w:before="180" w:after="180"/>
        <w:ind w:firstLine="480"/>
      </w:pPr>
      <w:r w:rsidRPr="00D750C0">
        <w:rPr>
          <w:rFonts w:hint="eastAsia"/>
        </w:rPr>
        <w:t>(2)</w:t>
      </w:r>
      <w:r w:rsidRPr="00D750C0">
        <w:rPr>
          <w:rFonts w:hint="eastAsia"/>
        </w:rPr>
        <w:t>天然災害會對供應鏈造成許多傷害及影響，可能會造成供應鏈風險與供應鏈中斷的發生、供應鏈脆弱性的增加、供應鏈變革的興起。</w:t>
      </w:r>
    </w:p>
    <w:p w14:paraId="083667DA" w14:textId="77777777" w:rsidR="00F65E29" w:rsidRDefault="00F65E29" w:rsidP="007B460D">
      <w:pPr>
        <w:adjustRightInd w:val="0"/>
        <w:snapToGrid w:val="0"/>
        <w:spacing w:beforeLines="100" w:before="360" w:line="360" w:lineRule="atLeast"/>
        <w:rPr>
          <w:rFonts w:ascii="Times New Roman" w:eastAsia="標楷體" w:hAnsi="Times New Roman"/>
        </w:rPr>
      </w:pPr>
      <w:r w:rsidRPr="00D750C0">
        <w:rPr>
          <w:rFonts w:ascii="Times New Roman" w:eastAsia="標楷體" w:hAnsi="Times New Roman" w:hint="eastAsia"/>
          <w:b/>
        </w:rPr>
        <w:t>關鍵詞：</w:t>
      </w:r>
      <w:r w:rsidRPr="00D750C0">
        <w:rPr>
          <w:rFonts w:ascii="Times New Roman" w:eastAsia="標楷體" w:hAnsi="Times New Roman" w:hint="eastAsia"/>
        </w:rPr>
        <w:t>天然災害、供應鏈風險、供應鏈脆弱性、供應鏈中斷、供應鏈變革</w:t>
      </w:r>
    </w:p>
    <w:p w14:paraId="2A3AD55D" w14:textId="77777777" w:rsidR="00F65E29" w:rsidRPr="00D750C0" w:rsidRDefault="00F65E29" w:rsidP="00F65E29">
      <w:pPr>
        <w:spacing w:line="400" w:lineRule="atLeast"/>
        <w:rPr>
          <w:rFonts w:ascii="Times New Roman" w:eastAsia="標楷體" w:hAnsi="Times New Roman"/>
        </w:rPr>
      </w:pPr>
    </w:p>
    <w:p w14:paraId="2E1808FC" w14:textId="77777777" w:rsidR="00F65E29" w:rsidRPr="00D750C0" w:rsidRDefault="00F65E29" w:rsidP="00F65E29">
      <w:pPr>
        <w:pStyle w:val="13"/>
        <w:spacing w:before="360"/>
      </w:pPr>
      <w:bookmarkStart w:id="5" w:name="_Toc215160152"/>
      <w:r w:rsidRPr="00D750C0">
        <w:t>ABSTRACT</w:t>
      </w:r>
      <w:bookmarkEnd w:id="5"/>
    </w:p>
    <w:p w14:paraId="6B1D67DD" w14:textId="77777777" w:rsidR="00F65E29" w:rsidRPr="00D750C0" w:rsidRDefault="00F65E29" w:rsidP="00F65E29">
      <w:pPr>
        <w:pStyle w:val="15"/>
        <w:spacing w:before="180" w:after="180"/>
        <w:ind w:firstLine="480"/>
        <w:jc w:val="both"/>
      </w:pPr>
      <w:r w:rsidRPr="00D750C0">
        <w:t xml:space="preserve">Frequent natural disasters often cause huge losses to the </w:t>
      </w:r>
      <w:r w:rsidRPr="00D750C0">
        <w:rPr>
          <w:rFonts w:hint="eastAsia"/>
        </w:rPr>
        <w:t>countries, enterprises and people</w:t>
      </w:r>
      <w:r w:rsidRPr="00D750C0">
        <w:t xml:space="preserve"> and also have a huge impact on the supply chain.</w:t>
      </w:r>
      <w:r w:rsidRPr="00D750C0">
        <w:rPr>
          <w:rFonts w:hint="eastAsia"/>
        </w:rPr>
        <w:t xml:space="preserve"> In recent years, the most classic examples are the 311 earthquake in Japan in 2011, the floods in Thailand in 2011 and Covid-19 in 2019 </w:t>
      </w:r>
      <w:r w:rsidRPr="00D750C0">
        <w:t>that</w:t>
      </w:r>
      <w:r w:rsidRPr="00D750C0">
        <w:rPr>
          <w:rFonts w:hint="eastAsia"/>
        </w:rPr>
        <w:t xml:space="preserve"> all caused serious damage to the supply chain.</w:t>
      </w:r>
    </w:p>
    <w:p w14:paraId="62266B97" w14:textId="77777777" w:rsidR="00F65E29" w:rsidRPr="00D750C0" w:rsidRDefault="00F65E29" w:rsidP="00F65E29">
      <w:pPr>
        <w:pStyle w:val="15"/>
        <w:spacing w:before="180" w:after="180"/>
        <w:ind w:firstLine="480"/>
        <w:jc w:val="both"/>
      </w:pPr>
      <w:r w:rsidRPr="00D750C0">
        <w:t>This research uses content analysis and thematic analysis to collect content related to natural disasters, supply chain risk, supply chain vulnerability, supply chain disruption, and supply chain change and uses inductive reasoning to summarize and analyze the content. The conclusions are:</w:t>
      </w:r>
    </w:p>
    <w:p w14:paraId="76FA65AE" w14:textId="77777777" w:rsidR="00F65E29" w:rsidRPr="00D750C0" w:rsidRDefault="00F65E29" w:rsidP="00F65E29">
      <w:pPr>
        <w:pStyle w:val="15"/>
        <w:spacing w:before="180" w:after="180"/>
        <w:ind w:firstLine="480"/>
        <w:jc w:val="both"/>
      </w:pPr>
      <w:r w:rsidRPr="00D750C0">
        <w:t>(1) Many driving factors can cause supply chain risk, supply chain vulnerability, and supply chain disruption, which can cause great losses to the companies. Therefore, we can understand and manage their driving factors to reduce harm.</w:t>
      </w:r>
    </w:p>
    <w:p w14:paraId="7F1BBEA4" w14:textId="77777777" w:rsidR="00F65E29" w:rsidRPr="00D750C0" w:rsidRDefault="00F65E29" w:rsidP="00F65E29">
      <w:pPr>
        <w:pStyle w:val="15"/>
        <w:spacing w:before="180" w:after="180"/>
        <w:ind w:firstLine="480"/>
        <w:jc w:val="both"/>
      </w:pPr>
      <w:r w:rsidRPr="00D750C0">
        <w:t>(2) Natural disasters cause many damages and impacts on the supply chain, which may cause supply chain risk and supply chain disruption, the increase of supply chain vulnerability, and the rise of supply chain change.</w:t>
      </w:r>
    </w:p>
    <w:p w14:paraId="1491EC57" w14:textId="77777777" w:rsidR="00F65E29" w:rsidRDefault="00F65E29" w:rsidP="007B460D">
      <w:pPr>
        <w:pStyle w:val="22"/>
        <w:snapToGrid w:val="0"/>
        <w:spacing w:beforeLines="100" w:before="360"/>
        <w:ind w:left="1133" w:hangingChars="472" w:hanging="1133"/>
        <w:rPr>
          <w:rFonts w:eastAsia="標楷體"/>
        </w:rPr>
      </w:pPr>
      <w:r w:rsidRPr="00D750C0">
        <w:rPr>
          <w:rFonts w:eastAsia="標楷體" w:hint="eastAsia"/>
          <w:i/>
        </w:rPr>
        <w:t xml:space="preserve">Keywords: </w:t>
      </w:r>
      <w:r w:rsidRPr="00D750C0">
        <w:rPr>
          <w:rFonts w:eastAsia="標楷體" w:hint="eastAsia"/>
        </w:rPr>
        <w:t>Natural Disaster, Supply Chain Vulnerability, Supply Chain Risk, Supply Chain Disruption, Supply Chain Change</w:t>
      </w:r>
    </w:p>
    <w:p w14:paraId="7B23C5B3" w14:textId="77777777" w:rsidR="009407C1" w:rsidRDefault="009407C1">
      <w:pPr>
        <w:rPr>
          <w:rFonts w:ascii="Times New Roman" w:eastAsia="標楷體" w:hAnsi="Times New Roman"/>
          <w:b/>
          <w:sz w:val="28"/>
        </w:rPr>
        <w:sectPr w:rsidR="009407C1" w:rsidSect="00DF7E5E">
          <w:footerReference w:type="even" r:id="rId18"/>
          <w:footerReference w:type="default" r:id="rId19"/>
          <w:pgSz w:w="11906" w:h="16838" w:code="9"/>
          <w:pgMar w:top="1701" w:right="1418" w:bottom="1418" w:left="1701" w:header="454" w:footer="680" w:gutter="0"/>
          <w:pgNumType w:fmt="lowerRoman" w:start="1"/>
          <w:cols w:space="425"/>
          <w:docGrid w:type="linesAndChars" w:linePitch="360"/>
        </w:sectPr>
      </w:pPr>
    </w:p>
    <w:p w14:paraId="1C011123" w14:textId="77B52856" w:rsidR="00CD5C05" w:rsidRPr="00D750C0" w:rsidRDefault="006823AC" w:rsidP="00BA759C">
      <w:pPr>
        <w:pStyle w:val="13"/>
        <w:spacing w:before="360" w:line="240" w:lineRule="auto"/>
      </w:pPr>
      <w:bookmarkStart w:id="6" w:name="_Toc215160153"/>
      <w:r>
        <w:rPr>
          <w:rFonts w:hint="eastAsia"/>
        </w:rPr>
        <w:t>1</w:t>
      </w:r>
      <w:r>
        <w:t>.</w:t>
      </w:r>
      <w:r w:rsidR="00CD5C05" w:rsidRPr="00D750C0">
        <w:rPr>
          <w:rFonts w:hint="eastAsia"/>
        </w:rPr>
        <w:t>緒論</w:t>
      </w:r>
      <w:bookmarkEnd w:id="6"/>
    </w:p>
    <w:p w14:paraId="6FFB39A3" w14:textId="2F3213EF" w:rsidR="00CD5C05" w:rsidRPr="00D750C0" w:rsidRDefault="00CD5C05" w:rsidP="00BA759C">
      <w:pPr>
        <w:pStyle w:val="110"/>
        <w:spacing w:before="360"/>
        <w:rPr>
          <w:color w:val="FF0000"/>
        </w:rPr>
      </w:pPr>
      <w:bookmarkStart w:id="7" w:name="_Toc215160154"/>
      <w:r w:rsidRPr="00D750C0">
        <w:rPr>
          <w:rFonts w:hint="eastAsia"/>
        </w:rPr>
        <w:t>1.1</w:t>
      </w:r>
      <w:r w:rsidRPr="00D750C0">
        <w:rPr>
          <w:rFonts w:hint="eastAsia"/>
        </w:rPr>
        <w:t>研究背景與動機</w:t>
      </w:r>
      <w:bookmarkEnd w:id="7"/>
    </w:p>
    <w:p w14:paraId="13DF1ED3" w14:textId="3FBA7F2E" w:rsidR="007A72D7" w:rsidRPr="00D750C0" w:rsidRDefault="006D2F99" w:rsidP="000200F6">
      <w:pPr>
        <w:pStyle w:val="15"/>
        <w:spacing w:before="180"/>
        <w:ind w:firstLine="480"/>
      </w:pPr>
      <w:bookmarkStart w:id="8" w:name="_Hlk65489930"/>
      <w:r w:rsidRPr="00D750C0">
        <w:rPr>
          <w:rFonts w:hint="eastAsia"/>
        </w:rPr>
        <w:t>隨著供應鏈管理朝低成本與全球化方向發展，供應鏈所涵蓋的範圍比起以往更加的複雜，複雜性的增加供應鏈也越發的脆弱，供應鏈中斷的事件更是時有所聞</w:t>
      </w:r>
      <w:r w:rsidRPr="00D750C0">
        <w:rPr>
          <w:rFonts w:hint="eastAsia"/>
        </w:rPr>
        <w:t>(</w:t>
      </w:r>
      <w:r w:rsidRPr="00D750C0">
        <w:rPr>
          <w:rFonts w:hint="eastAsia"/>
        </w:rPr>
        <w:t>黃郁傑，</w:t>
      </w:r>
      <w:r w:rsidRPr="00D750C0">
        <w:rPr>
          <w:rFonts w:hint="eastAsia"/>
        </w:rPr>
        <w:t>2014)</w:t>
      </w:r>
      <w:r w:rsidR="00CA3B64" w:rsidRPr="00D750C0">
        <w:rPr>
          <w:rFonts w:hint="eastAsia"/>
        </w:rPr>
        <w:t>，如表</w:t>
      </w:r>
      <w:r w:rsidR="00CA3B64" w:rsidRPr="00D750C0">
        <w:rPr>
          <w:rFonts w:hint="eastAsia"/>
        </w:rPr>
        <w:t>1</w:t>
      </w:r>
      <w:r w:rsidR="00CA3B64" w:rsidRPr="00D750C0">
        <w:rPr>
          <w:rFonts w:hint="eastAsia"/>
        </w:rPr>
        <w:t>所示。</w:t>
      </w:r>
      <w:r w:rsidR="00963F5B" w:rsidRPr="00D750C0">
        <w:rPr>
          <w:rFonts w:hint="eastAsia"/>
        </w:rPr>
        <w:t>因此</w:t>
      </w:r>
      <w:r w:rsidR="00C5543C" w:rsidRPr="00D750C0">
        <w:rPr>
          <w:rFonts w:hint="eastAsia"/>
        </w:rPr>
        <w:t>供應鏈單一鏈結中出現小小的風險事件，將會造成局部或整體供應鏈的中斷，甚至嚴重影響到企業或整體供應鏈，而造成龐大損失</w:t>
      </w:r>
      <w:r w:rsidR="008D0AA8" w:rsidRPr="00D750C0">
        <w:rPr>
          <w:rFonts w:hint="eastAsia"/>
        </w:rPr>
        <w:t>，</w:t>
      </w:r>
      <w:r w:rsidR="00CA3B64" w:rsidRPr="00D750C0">
        <w:rPr>
          <w:rFonts w:hint="eastAsia"/>
        </w:rPr>
        <w:t>例</w:t>
      </w:r>
      <w:r w:rsidR="00C5543C" w:rsidRPr="00D750C0">
        <w:rPr>
          <w:rFonts w:hint="eastAsia"/>
        </w:rPr>
        <w:t>如手機大廠</w:t>
      </w:r>
      <w:r w:rsidR="00C5543C" w:rsidRPr="00D750C0">
        <w:rPr>
          <w:rFonts w:hint="eastAsia"/>
        </w:rPr>
        <w:t>Samsung Galaxy Note 7</w:t>
      </w:r>
      <w:r w:rsidR="00B65D6D">
        <w:rPr>
          <w:rFonts w:hint="eastAsia"/>
        </w:rPr>
        <w:t>，</w:t>
      </w:r>
      <w:r w:rsidR="00C5543C" w:rsidRPr="00D750C0">
        <w:rPr>
          <w:rFonts w:hint="eastAsia"/>
        </w:rPr>
        <w:t>因</w:t>
      </w:r>
      <w:r w:rsidR="00B65D6D">
        <w:rPr>
          <w:rFonts w:hint="eastAsia"/>
        </w:rPr>
        <w:t>為</w:t>
      </w:r>
      <w:r w:rsidR="00C5543C" w:rsidRPr="00D750C0">
        <w:rPr>
          <w:rFonts w:hint="eastAsia"/>
        </w:rPr>
        <w:t>電池爆炸事件於</w:t>
      </w:r>
      <w:r w:rsidR="00C5543C" w:rsidRPr="00D750C0">
        <w:rPr>
          <w:rFonts w:hint="eastAsia"/>
        </w:rPr>
        <w:t>2016</w:t>
      </w:r>
      <w:r w:rsidR="00C5543C" w:rsidRPr="00D750C0">
        <w:rPr>
          <w:rFonts w:hint="eastAsia"/>
        </w:rPr>
        <w:t>年</w:t>
      </w:r>
      <w:r w:rsidR="00C5543C" w:rsidRPr="00D750C0">
        <w:rPr>
          <w:rFonts w:hint="eastAsia"/>
        </w:rPr>
        <w:t>10</w:t>
      </w:r>
      <w:r w:rsidR="00C5543C" w:rsidRPr="00D750C0">
        <w:rPr>
          <w:rFonts w:hint="eastAsia"/>
        </w:rPr>
        <w:t>月正式宣布停產，連帶影響供應鏈的其他產業；除人為疏失外，天然災害也會對供應鏈造成嚴重的中斷，</w:t>
      </w:r>
      <w:r w:rsidR="00CA3B64" w:rsidRPr="00D750C0">
        <w:rPr>
          <w:rFonts w:hint="eastAsia"/>
        </w:rPr>
        <w:t>例</w:t>
      </w:r>
      <w:r w:rsidR="00C5543C" w:rsidRPr="00D750C0">
        <w:rPr>
          <w:rFonts w:hint="eastAsia"/>
        </w:rPr>
        <w:t>如</w:t>
      </w:r>
      <w:r w:rsidR="00C5543C" w:rsidRPr="00D750C0">
        <w:rPr>
          <w:rFonts w:hint="eastAsia"/>
        </w:rPr>
        <w:t>2011</w:t>
      </w:r>
      <w:r w:rsidR="00C5543C" w:rsidRPr="00D750C0">
        <w:rPr>
          <w:rFonts w:hint="eastAsia"/>
        </w:rPr>
        <w:t>年日本福島事件的地震、海嘯與核災之複合災害，重創半導體、電子、鋼鐵、石化、汽車等產業供應鏈</w:t>
      </w:r>
      <w:r w:rsidR="000336A4" w:rsidRPr="00D750C0">
        <w:rPr>
          <w:rFonts w:hint="eastAsia"/>
        </w:rPr>
        <w:t>，</w:t>
      </w:r>
      <w:r w:rsidR="003850AA" w:rsidRPr="00D750C0">
        <w:rPr>
          <w:rFonts w:hint="eastAsia"/>
        </w:rPr>
        <w:t>及</w:t>
      </w:r>
      <w:r w:rsidR="00C5543C" w:rsidRPr="00D750C0">
        <w:rPr>
          <w:rFonts w:hint="eastAsia"/>
        </w:rPr>
        <w:t>2019</w:t>
      </w:r>
      <w:r w:rsidR="00C5543C" w:rsidRPr="00D750C0">
        <w:rPr>
          <w:rFonts w:hint="eastAsia"/>
        </w:rPr>
        <w:t>年</w:t>
      </w:r>
      <w:r w:rsidR="00C5543C" w:rsidRPr="00D750C0">
        <w:rPr>
          <w:rFonts w:hint="eastAsia"/>
        </w:rPr>
        <w:t>Covid-19</w:t>
      </w:r>
      <w:r w:rsidR="00697FE5" w:rsidRPr="00D750C0">
        <w:rPr>
          <w:rFonts w:hint="eastAsia"/>
        </w:rPr>
        <w:t>，</w:t>
      </w:r>
      <w:r w:rsidR="00C5543C" w:rsidRPr="00D750C0">
        <w:rPr>
          <w:rFonts w:hint="eastAsia"/>
        </w:rPr>
        <w:t>造成汽車、成衣、藥品及醫療等產業供應鏈的中斷</w:t>
      </w:r>
      <w:r w:rsidR="00C5543C" w:rsidRPr="00D750C0">
        <w:rPr>
          <w:rFonts w:hint="eastAsia"/>
        </w:rPr>
        <w:t>(</w:t>
      </w:r>
      <w:r w:rsidR="00C5543C" w:rsidRPr="00D750C0">
        <w:rPr>
          <w:rFonts w:hint="eastAsia"/>
        </w:rPr>
        <w:t>林依瑾，</w:t>
      </w:r>
      <w:r w:rsidR="00C5543C" w:rsidRPr="00D750C0">
        <w:rPr>
          <w:rFonts w:hint="eastAsia"/>
        </w:rPr>
        <w:t>2017</w:t>
      </w:r>
      <w:r w:rsidR="00C5543C" w:rsidRPr="00D750C0">
        <w:rPr>
          <w:rFonts w:hint="eastAsia"/>
        </w:rPr>
        <w:t>；</w:t>
      </w:r>
      <w:r w:rsidR="00C5543C" w:rsidRPr="00D750C0">
        <w:t>温蓓章</w:t>
      </w:r>
      <w:r w:rsidR="00C5543C" w:rsidRPr="00D750C0">
        <w:rPr>
          <w:rFonts w:hint="eastAsia"/>
        </w:rPr>
        <w:t>和</w:t>
      </w:r>
      <w:r w:rsidR="00C5543C" w:rsidRPr="00D750C0">
        <w:t>張乃瑄</w:t>
      </w:r>
      <w:r w:rsidR="00C5543C" w:rsidRPr="00D750C0">
        <w:rPr>
          <w:rFonts w:hint="eastAsia"/>
        </w:rPr>
        <w:t>，</w:t>
      </w:r>
      <w:r w:rsidR="00C5543C" w:rsidRPr="00D750C0">
        <w:rPr>
          <w:rFonts w:hint="eastAsia"/>
        </w:rPr>
        <w:t>2020</w:t>
      </w:r>
      <w:r w:rsidR="00C5543C" w:rsidRPr="00D750C0">
        <w:rPr>
          <w:rFonts w:hint="eastAsia"/>
        </w:rPr>
        <w:t>；林賢參，</w:t>
      </w:r>
      <w:r w:rsidR="00C5543C" w:rsidRPr="00D750C0">
        <w:rPr>
          <w:rFonts w:hint="eastAsia"/>
        </w:rPr>
        <w:t>2020)</w:t>
      </w:r>
      <w:r w:rsidR="00AD67F8" w:rsidRPr="00D750C0">
        <w:rPr>
          <w:rFonts w:hint="eastAsia"/>
        </w:rPr>
        <w:t>。</w:t>
      </w:r>
    </w:p>
    <w:bookmarkEnd w:id="8"/>
    <w:p w14:paraId="26B3B5BB" w14:textId="468294AD" w:rsidR="00780D3B" w:rsidRPr="00D750C0" w:rsidRDefault="00780D3B" w:rsidP="00B6384E">
      <w:pPr>
        <w:pStyle w:val="15"/>
        <w:spacing w:before="180" w:after="180"/>
        <w:ind w:firstLine="480"/>
      </w:pPr>
      <w:r w:rsidRPr="00D750C0">
        <w:rPr>
          <w:rFonts w:hint="eastAsia"/>
        </w:rPr>
        <w:t>由於天</w:t>
      </w:r>
      <w:r w:rsidRPr="00D750C0">
        <w:t>然災害愈來愈不可預測，發生頻率愈來愈高</w:t>
      </w:r>
      <w:r w:rsidRPr="00D750C0">
        <w:rPr>
          <w:rFonts w:hint="eastAsia"/>
        </w:rPr>
        <w:t>，且</w:t>
      </w:r>
      <w:r w:rsidR="00E9088D" w:rsidRPr="00D750C0">
        <w:t>種類甚多，每一項</w:t>
      </w:r>
      <w:r w:rsidR="00E9088D" w:rsidRPr="00D750C0">
        <w:rPr>
          <w:rFonts w:hint="eastAsia"/>
        </w:rPr>
        <w:t>都可能</w:t>
      </w:r>
      <w:r w:rsidR="00E9088D" w:rsidRPr="00D750C0">
        <w:t>對供應鏈運作造成</w:t>
      </w:r>
      <w:r w:rsidRPr="00D750C0">
        <w:t>影響</w:t>
      </w:r>
      <w:r w:rsidRPr="00D750C0">
        <w:t>(</w:t>
      </w:r>
      <w:r w:rsidRPr="00D750C0">
        <w:rPr>
          <w:rFonts w:hint="eastAsia"/>
        </w:rPr>
        <w:t>吳雨潔，</w:t>
      </w:r>
      <w:r w:rsidRPr="00D750C0">
        <w:rPr>
          <w:rFonts w:hint="eastAsia"/>
        </w:rPr>
        <w:t>2016</w:t>
      </w:r>
      <w:r w:rsidRPr="00D750C0">
        <w:t>)</w:t>
      </w:r>
      <w:r w:rsidR="00E9088D" w:rsidRPr="00D750C0">
        <w:rPr>
          <w:rFonts w:hint="eastAsia"/>
        </w:rPr>
        <w:t>。</w:t>
      </w:r>
      <w:r w:rsidR="00213036" w:rsidRPr="00D750C0">
        <w:rPr>
          <w:rFonts w:hint="eastAsia"/>
        </w:rPr>
        <w:t>公司受天</w:t>
      </w:r>
      <w:r w:rsidR="00660550" w:rsidRPr="00D750C0">
        <w:rPr>
          <w:rFonts w:hint="eastAsia"/>
        </w:rPr>
        <w:t>然災害</w:t>
      </w:r>
      <w:r w:rsidRPr="00D750C0">
        <w:rPr>
          <w:rFonts w:hint="eastAsia"/>
        </w:rPr>
        <w:t>影響的脆弱性取決於其在該地區的投資規模和收益，造成脆弱性的主因為投資謹慎和無效的公共政策</w:t>
      </w:r>
      <w:r w:rsidRPr="00D750C0">
        <w:rPr>
          <w:rFonts w:hint="eastAsia"/>
        </w:rPr>
        <w:t>(Olson and Wu, 2017)</w:t>
      </w:r>
      <w:r w:rsidR="004B2B72" w:rsidRPr="00D750C0">
        <w:rPr>
          <w:rFonts w:hint="eastAsia"/>
        </w:rPr>
        <w:t>。</w:t>
      </w:r>
      <w:r w:rsidRPr="00D750C0">
        <w:rPr>
          <w:rFonts w:hint="eastAsia"/>
        </w:rPr>
        <w:t>由於難以預測或預防天</w:t>
      </w:r>
      <w:r w:rsidR="00660550" w:rsidRPr="00D750C0">
        <w:rPr>
          <w:rFonts w:hint="eastAsia"/>
        </w:rPr>
        <w:t>然</w:t>
      </w:r>
      <w:r w:rsidRPr="00D750C0">
        <w:rPr>
          <w:rFonts w:hint="eastAsia"/>
        </w:rPr>
        <w:t>災</w:t>
      </w:r>
      <w:r w:rsidR="00660550" w:rsidRPr="00D750C0">
        <w:rPr>
          <w:rFonts w:hint="eastAsia"/>
        </w:rPr>
        <w:t>害</w:t>
      </w:r>
      <w:r w:rsidRPr="00D750C0">
        <w:rPr>
          <w:rFonts w:hint="eastAsia"/>
        </w:rPr>
        <w:t>，因此想要降低供應鏈和運輸網路系統的脆弱性並提升恢復能力，</w:t>
      </w:r>
      <w:r w:rsidR="00431A52" w:rsidRPr="00D750C0">
        <w:rPr>
          <w:rFonts w:hint="eastAsia"/>
        </w:rPr>
        <w:t>就</w:t>
      </w:r>
      <w:r w:rsidRPr="00D750C0">
        <w:rPr>
          <w:rFonts w:hint="eastAsia"/>
        </w:rPr>
        <w:t>必須將重點放於事件發生前的正確投資</w:t>
      </w:r>
      <w:r w:rsidRPr="00D750C0">
        <w:rPr>
          <w:rFonts w:hint="eastAsia"/>
        </w:rPr>
        <w:t>(</w:t>
      </w:r>
      <w:r w:rsidRPr="00D750C0">
        <w:t>World Economic Forum</w:t>
      </w:r>
      <w:r w:rsidRPr="00D750C0">
        <w:rPr>
          <w:rFonts w:hint="eastAsia"/>
        </w:rPr>
        <w:t>,</w:t>
      </w:r>
      <w:r w:rsidRPr="00D750C0">
        <w:t xml:space="preserve"> </w:t>
      </w:r>
      <w:r w:rsidRPr="00D750C0">
        <w:rPr>
          <w:rFonts w:hint="eastAsia"/>
        </w:rPr>
        <w:t>201</w:t>
      </w:r>
      <w:r w:rsidRPr="00D750C0">
        <w:t>2</w:t>
      </w:r>
      <w:r w:rsidR="00DF4249" w:rsidRPr="00D750C0">
        <w:rPr>
          <w:vertAlign w:val="superscript"/>
        </w:rPr>
        <w:t>a</w:t>
      </w:r>
      <w:r w:rsidRPr="00D750C0">
        <w:rPr>
          <w:rFonts w:hint="eastAsia"/>
        </w:rPr>
        <w:t>)</w:t>
      </w:r>
      <w:r w:rsidR="00610D5E" w:rsidRPr="00D750C0">
        <w:rPr>
          <w:rFonts w:hint="eastAsia"/>
        </w:rPr>
        <w:t>。</w:t>
      </w:r>
    </w:p>
    <w:p w14:paraId="3501F72F" w14:textId="24B0A28E" w:rsidR="006958D4" w:rsidRPr="00916F98" w:rsidRDefault="006958D4" w:rsidP="005E0430">
      <w:pPr>
        <w:pStyle w:val="110"/>
        <w:spacing w:before="360" w:after="180"/>
      </w:pPr>
      <w:bookmarkStart w:id="9" w:name="_Toc215160155"/>
      <w:r w:rsidRPr="00916F98">
        <w:rPr>
          <w:rFonts w:hint="eastAsia"/>
        </w:rPr>
        <w:t>1</w:t>
      </w:r>
      <w:r w:rsidRPr="00916F98">
        <w:t>.2</w:t>
      </w:r>
      <w:r w:rsidRPr="00916F98">
        <w:rPr>
          <w:rFonts w:hint="eastAsia"/>
        </w:rPr>
        <w:t>研究範圍與限制</w:t>
      </w:r>
      <w:bookmarkEnd w:id="9"/>
    </w:p>
    <w:p w14:paraId="2758EE50" w14:textId="3C1B0DD4" w:rsidR="006958D4" w:rsidRPr="00916F98" w:rsidRDefault="00226D91" w:rsidP="0022713E">
      <w:pPr>
        <w:pStyle w:val="15"/>
        <w:spacing w:before="180"/>
        <w:ind w:firstLine="480"/>
      </w:pPr>
      <w:r w:rsidRPr="00916F98">
        <w:rPr>
          <w:rFonts w:hint="eastAsia"/>
        </w:rPr>
        <w:t>本研究以</w:t>
      </w:r>
      <w:r w:rsidRPr="00916F98">
        <w:rPr>
          <w:rFonts w:hint="eastAsia"/>
        </w:rPr>
        <w:t>2000</w:t>
      </w:r>
      <w:r w:rsidRPr="00916F98">
        <w:rPr>
          <w:rFonts w:hint="eastAsia"/>
        </w:rPr>
        <w:t>年至今受到重大天然災害事件影響之供應鏈變革案例為研究對象，共</w:t>
      </w:r>
      <w:r w:rsidRPr="00916F98">
        <w:rPr>
          <w:rFonts w:hint="eastAsia"/>
        </w:rPr>
        <w:t>29</w:t>
      </w:r>
      <w:r w:rsidRPr="00916F98">
        <w:rPr>
          <w:rFonts w:hint="eastAsia"/>
        </w:rPr>
        <w:t>例</w:t>
      </w:r>
      <w:r w:rsidR="008E283D" w:rsidRPr="00916F98">
        <w:rPr>
          <w:rFonts w:hint="eastAsia"/>
        </w:rPr>
        <w:t>。</w:t>
      </w:r>
      <w:r w:rsidRPr="00916F98">
        <w:rPr>
          <w:rFonts w:hint="eastAsia"/>
        </w:rPr>
        <w:t>研究內容包含天然災害、供應鏈風險、供應鏈脆弱性、供應鏈中斷、供應鏈變革之相關文獻的探討。</w:t>
      </w:r>
      <w:r w:rsidR="00CF116D" w:rsidRPr="00916F98">
        <w:rPr>
          <w:rFonts w:hint="eastAsia"/>
        </w:rPr>
        <w:t>而</w:t>
      </w:r>
      <w:r w:rsidR="008E283D" w:rsidRPr="00916F98">
        <w:rPr>
          <w:rFonts w:hint="eastAsia"/>
        </w:rPr>
        <w:t>研究方法則採用內容分析法、主題分析法、歸納推理法。</w:t>
      </w:r>
    </w:p>
    <w:p w14:paraId="093DA3A4" w14:textId="610F96DE" w:rsidR="00A547A0" w:rsidRPr="0022713E" w:rsidRDefault="00CE6C07" w:rsidP="0022713E">
      <w:pPr>
        <w:pStyle w:val="15"/>
        <w:spacing w:before="180"/>
        <w:ind w:firstLine="480"/>
      </w:pPr>
      <w:r w:rsidRPr="0022713E">
        <w:rPr>
          <w:rFonts w:hint="eastAsia"/>
        </w:rPr>
        <w:t>重大天然災害事件影響之供應鏈變革案例繁多，但本研究僅</w:t>
      </w:r>
      <w:r w:rsidR="00CF116D" w:rsidRPr="0022713E">
        <w:rPr>
          <w:rFonts w:hint="eastAsia"/>
        </w:rPr>
        <w:t>對</w:t>
      </w:r>
      <w:r w:rsidRPr="0022713E">
        <w:rPr>
          <w:rFonts w:hint="eastAsia"/>
        </w:rPr>
        <w:t>29</w:t>
      </w:r>
      <w:r w:rsidR="00CF116D" w:rsidRPr="0022713E">
        <w:rPr>
          <w:rFonts w:hint="eastAsia"/>
        </w:rPr>
        <w:t>個</w:t>
      </w:r>
      <w:r w:rsidR="00226D91" w:rsidRPr="0022713E">
        <w:rPr>
          <w:rFonts w:hint="eastAsia"/>
        </w:rPr>
        <w:t>案例進行</w:t>
      </w:r>
      <w:r w:rsidR="00CF116D" w:rsidRPr="0022713E">
        <w:rPr>
          <w:rFonts w:hint="eastAsia"/>
        </w:rPr>
        <w:t>探討</w:t>
      </w:r>
      <w:r w:rsidRPr="0022713E">
        <w:rPr>
          <w:rFonts w:hint="eastAsia"/>
        </w:rPr>
        <w:t>，因</w:t>
      </w:r>
      <w:r w:rsidR="00CF116D" w:rsidRPr="0022713E">
        <w:rPr>
          <w:rFonts w:hint="eastAsia"/>
        </w:rPr>
        <w:t>僅對供應鏈風險、供應鏈脆弱性、供應鏈中斷、供應鏈變革進行探討，而未對其他影響進行研究，因此</w:t>
      </w:r>
      <w:r w:rsidR="00633843" w:rsidRPr="0022713E">
        <w:rPr>
          <w:rFonts w:hint="eastAsia"/>
        </w:rPr>
        <w:t>本研究結果僅適用於相似情境之</w:t>
      </w:r>
      <w:r w:rsidR="0060069B" w:rsidRPr="0022713E">
        <w:rPr>
          <w:rFonts w:hint="eastAsia"/>
        </w:rPr>
        <w:t>研究</w:t>
      </w:r>
      <w:r w:rsidR="00CF116D" w:rsidRPr="0022713E">
        <w:rPr>
          <w:rFonts w:hint="eastAsia"/>
        </w:rPr>
        <w:t>。</w:t>
      </w:r>
      <w:r w:rsidRPr="0022713E">
        <w:rPr>
          <w:rFonts w:hint="eastAsia"/>
        </w:rPr>
        <w:t>而本研究採用</w:t>
      </w:r>
      <w:r w:rsidR="00226D91" w:rsidRPr="0022713E">
        <w:rPr>
          <w:rFonts w:hint="eastAsia"/>
        </w:rPr>
        <w:t>質性的方法進行研究，所以涉及本研究者的主觀看法</w:t>
      </w:r>
      <w:r w:rsidR="00CF116D" w:rsidRPr="0022713E">
        <w:rPr>
          <w:rFonts w:hint="eastAsia"/>
        </w:rPr>
        <w:t>及評價</w:t>
      </w:r>
      <w:r w:rsidR="00226D91" w:rsidRPr="0022713E">
        <w:rPr>
          <w:rFonts w:hint="eastAsia"/>
        </w:rPr>
        <w:t>，</w:t>
      </w:r>
      <w:r w:rsidR="00CF116D" w:rsidRPr="0022713E">
        <w:rPr>
          <w:rFonts w:hint="eastAsia"/>
        </w:rPr>
        <w:t>這</w:t>
      </w:r>
      <w:r w:rsidR="00226D91" w:rsidRPr="0022713E">
        <w:rPr>
          <w:rFonts w:hint="eastAsia"/>
        </w:rPr>
        <w:t>可能會造成判斷上的誤差，因此本研究結果僅</w:t>
      </w:r>
      <w:r w:rsidR="00CF116D" w:rsidRPr="0022713E">
        <w:rPr>
          <w:rFonts w:hint="eastAsia"/>
        </w:rPr>
        <w:t>適用於</w:t>
      </w:r>
      <w:r w:rsidR="00226D91" w:rsidRPr="0022713E">
        <w:rPr>
          <w:rFonts w:hint="eastAsia"/>
        </w:rPr>
        <w:t>相似情境之</w:t>
      </w:r>
      <w:r w:rsidR="0060069B" w:rsidRPr="0022713E">
        <w:rPr>
          <w:rFonts w:hint="eastAsia"/>
        </w:rPr>
        <w:t>研究</w:t>
      </w:r>
      <w:r w:rsidR="00226D91" w:rsidRPr="0022713E">
        <w:rPr>
          <w:rFonts w:hint="eastAsia"/>
        </w:rPr>
        <w:t>。</w:t>
      </w:r>
    </w:p>
    <w:p w14:paraId="119E3780" w14:textId="4B0BF486" w:rsidR="005E0430" w:rsidRPr="00D750C0" w:rsidRDefault="005E0430" w:rsidP="005E0430">
      <w:pPr>
        <w:pStyle w:val="110"/>
        <w:spacing w:before="360" w:after="180"/>
      </w:pPr>
      <w:bookmarkStart w:id="10" w:name="_Toc215160156"/>
      <w:r w:rsidRPr="00D750C0">
        <w:rPr>
          <w:rFonts w:hint="eastAsia"/>
        </w:rPr>
        <w:t>1.</w:t>
      </w:r>
      <w:r w:rsidR="006958D4">
        <w:rPr>
          <w:rFonts w:hint="eastAsia"/>
        </w:rPr>
        <w:t>3</w:t>
      </w:r>
      <w:r w:rsidRPr="00D750C0">
        <w:rPr>
          <w:rFonts w:hint="eastAsia"/>
        </w:rPr>
        <w:t>研究目的</w:t>
      </w:r>
      <w:bookmarkEnd w:id="10"/>
    </w:p>
    <w:p w14:paraId="58AEEE21" w14:textId="3FA3DE17" w:rsidR="00103374" w:rsidRPr="00D750C0" w:rsidRDefault="00354FEC" w:rsidP="0022713E">
      <w:pPr>
        <w:pStyle w:val="15"/>
        <w:spacing w:before="180"/>
        <w:ind w:firstLine="480"/>
      </w:pPr>
      <w:r w:rsidRPr="00D750C0">
        <w:rPr>
          <w:rFonts w:hint="eastAsia"/>
        </w:rPr>
        <w:t>受到天然災害及全球化的影響，經常造成供應鏈風險與脆弱性增加，也提高供應鏈中斷的機率，進而造成國家、企業與人民龐大的損失，為降低傷害，企業開始管理供應鏈風險來降低供應鏈脆弱性及供應鏈中斷的發生，甚至有些企業開始進行供應鏈變革，以加強供應鏈的穩固性。故本研究希望瞭解天然災害與供應鏈的關係，探討何種因素會導致供應鏈風險、供應鏈脆弱性及供應鏈中斷的發生；最後希望可以透過了解供應鏈風險、供應鏈脆弱性、供應鏈中斷與供應鏈變革會如何相互影響，以鞏固供應鏈。</w:t>
      </w:r>
    </w:p>
    <w:p w14:paraId="0EA35A4A" w14:textId="53860D09" w:rsidR="00825C54" w:rsidRPr="00D750C0" w:rsidRDefault="00126014" w:rsidP="00103374">
      <w:pPr>
        <w:pStyle w:val="15"/>
        <w:spacing w:before="180"/>
        <w:ind w:firstLine="480"/>
      </w:pPr>
      <w:bookmarkStart w:id="11" w:name="_Hlk75806245"/>
      <w:r w:rsidRPr="00D750C0">
        <w:rPr>
          <w:rFonts w:hint="eastAsia"/>
        </w:rPr>
        <w:t>故</w:t>
      </w:r>
      <w:r w:rsidR="00574C8C" w:rsidRPr="00D750C0">
        <w:rPr>
          <w:rFonts w:hint="eastAsia"/>
        </w:rPr>
        <w:t>本研究希望達到以下目的：</w:t>
      </w:r>
    </w:p>
    <w:p w14:paraId="40A225FA" w14:textId="6B9F9FA2" w:rsidR="00A6160F" w:rsidRPr="0022713E" w:rsidRDefault="00A6160F" w:rsidP="0022713E">
      <w:pPr>
        <w:pStyle w:val="1f3"/>
      </w:pPr>
      <w:r w:rsidRPr="0022713E">
        <w:rPr>
          <w:rFonts w:hint="eastAsia"/>
        </w:rPr>
        <w:t>(1)</w:t>
      </w:r>
      <w:r w:rsidRPr="0022713E">
        <w:rPr>
          <w:rFonts w:hint="eastAsia"/>
        </w:rPr>
        <w:t>探討供應鏈</w:t>
      </w:r>
      <w:r w:rsidR="00422207" w:rsidRPr="0022713E">
        <w:rPr>
          <w:rFonts w:hint="eastAsia"/>
        </w:rPr>
        <w:t>風險、供應鏈脆弱性</w:t>
      </w:r>
      <w:r w:rsidR="00581DFE" w:rsidRPr="0022713E">
        <w:rPr>
          <w:rFonts w:hint="eastAsia"/>
        </w:rPr>
        <w:t>與</w:t>
      </w:r>
      <w:r w:rsidRPr="0022713E">
        <w:rPr>
          <w:rFonts w:hint="eastAsia"/>
        </w:rPr>
        <w:t>供應鏈中斷之驅動因子。</w:t>
      </w:r>
    </w:p>
    <w:p w14:paraId="6351A585" w14:textId="0E6483A0" w:rsidR="00D65D13" w:rsidRPr="0022713E" w:rsidRDefault="00D65D13" w:rsidP="0022713E">
      <w:pPr>
        <w:pStyle w:val="1f3"/>
      </w:pPr>
      <w:r w:rsidRPr="0022713E">
        <w:rPr>
          <w:rFonts w:hint="eastAsia"/>
        </w:rPr>
        <w:t>(</w:t>
      </w:r>
      <w:r w:rsidR="00A6160F" w:rsidRPr="0022713E">
        <w:rPr>
          <w:rFonts w:hint="eastAsia"/>
        </w:rPr>
        <w:t>2</w:t>
      </w:r>
      <w:r w:rsidRPr="0022713E">
        <w:rPr>
          <w:rFonts w:hint="eastAsia"/>
        </w:rPr>
        <w:t>)</w:t>
      </w:r>
      <w:r w:rsidR="00422207" w:rsidRPr="0022713E">
        <w:rPr>
          <w:rFonts w:hint="eastAsia"/>
        </w:rPr>
        <w:t>探討天然災害</w:t>
      </w:r>
      <w:r w:rsidRPr="0022713E">
        <w:rPr>
          <w:rFonts w:hint="eastAsia"/>
        </w:rPr>
        <w:t>會對供應鏈造成什麼破壞及影響。</w:t>
      </w:r>
    </w:p>
    <w:p w14:paraId="5C8E738B" w14:textId="469BAC71" w:rsidR="005E0430" w:rsidRPr="0022713E" w:rsidRDefault="005E0430" w:rsidP="0022713E">
      <w:pPr>
        <w:pStyle w:val="1f3"/>
      </w:pPr>
      <w:r w:rsidRPr="0022713E">
        <w:rPr>
          <w:rFonts w:hint="eastAsia"/>
        </w:rPr>
        <w:t>(</w:t>
      </w:r>
      <w:r w:rsidR="00A6160F" w:rsidRPr="0022713E">
        <w:rPr>
          <w:rFonts w:hint="eastAsia"/>
        </w:rPr>
        <w:t>3</w:t>
      </w:r>
      <w:r w:rsidRPr="0022713E">
        <w:rPr>
          <w:rFonts w:hint="eastAsia"/>
        </w:rPr>
        <w:t>)</w:t>
      </w:r>
      <w:r w:rsidR="00422207" w:rsidRPr="0022713E">
        <w:rPr>
          <w:rFonts w:hint="eastAsia"/>
        </w:rPr>
        <w:t>探討供應鏈風險、供應鏈脆弱性</w:t>
      </w:r>
      <w:r w:rsidRPr="0022713E">
        <w:rPr>
          <w:rFonts w:hint="eastAsia"/>
        </w:rPr>
        <w:t>、供應鏈中斷</w:t>
      </w:r>
      <w:r w:rsidR="00BD62D3" w:rsidRPr="0022713E">
        <w:rPr>
          <w:rFonts w:hint="eastAsia"/>
        </w:rPr>
        <w:t>與供應鏈變革之間的關聯性</w:t>
      </w:r>
      <w:r w:rsidRPr="0022713E">
        <w:rPr>
          <w:rFonts w:hint="eastAsia"/>
        </w:rPr>
        <w:t>。</w:t>
      </w:r>
    </w:p>
    <w:p w14:paraId="5D335466" w14:textId="77777777" w:rsidR="003B1917" w:rsidRPr="00D750C0" w:rsidRDefault="003B1917" w:rsidP="008260A0">
      <w:pPr>
        <w:pStyle w:val="1f3"/>
      </w:pPr>
    </w:p>
    <w:bookmarkEnd w:id="11"/>
    <w:p w14:paraId="12DE972A" w14:textId="77777777" w:rsidR="005E0430" w:rsidRPr="00D750C0" w:rsidRDefault="005E0430" w:rsidP="007A72D7">
      <w:pPr>
        <w:pStyle w:val="15"/>
        <w:spacing w:before="180" w:after="180"/>
        <w:ind w:firstLineChars="83" w:firstLine="199"/>
        <w:rPr>
          <w:color w:val="FF0000"/>
        </w:rPr>
        <w:sectPr w:rsidR="005E0430" w:rsidRPr="00D750C0" w:rsidSect="00DF7E5E">
          <w:footerReference w:type="even" r:id="rId20"/>
          <w:footerReference w:type="default" r:id="rId21"/>
          <w:type w:val="oddPage"/>
          <w:pgSz w:w="11906" w:h="16838" w:code="9"/>
          <w:pgMar w:top="1701" w:right="1418" w:bottom="1418" w:left="1701" w:header="454" w:footer="680" w:gutter="0"/>
          <w:pgNumType w:start="1"/>
          <w:cols w:space="425"/>
          <w:docGrid w:type="linesAndChars" w:linePitch="360"/>
        </w:sectPr>
      </w:pPr>
    </w:p>
    <w:p w14:paraId="273B01D4" w14:textId="23747173" w:rsidR="003E60B5" w:rsidRPr="00D750C0" w:rsidRDefault="006823AC" w:rsidP="00FA06FE">
      <w:pPr>
        <w:pStyle w:val="13"/>
        <w:spacing w:before="360" w:after="180"/>
      </w:pPr>
      <w:bookmarkStart w:id="12" w:name="_Toc215160157"/>
      <w:r>
        <w:rPr>
          <w:rFonts w:hint="eastAsia"/>
        </w:rPr>
        <w:t>2</w:t>
      </w:r>
      <w:r>
        <w:t>.</w:t>
      </w:r>
      <w:r w:rsidR="00097EE3" w:rsidRPr="00D750C0">
        <w:rPr>
          <w:rFonts w:hint="eastAsia"/>
        </w:rPr>
        <w:t>文獻探討</w:t>
      </w:r>
      <w:bookmarkEnd w:id="12"/>
    </w:p>
    <w:p w14:paraId="1DC1DB43" w14:textId="4663A933" w:rsidR="00097EE3" w:rsidRPr="00D750C0" w:rsidRDefault="00097EE3" w:rsidP="008260A0">
      <w:pPr>
        <w:pStyle w:val="110"/>
        <w:spacing w:before="360"/>
      </w:pPr>
      <w:bookmarkStart w:id="13" w:name="_Toc215160158"/>
      <w:r w:rsidRPr="00D750C0">
        <w:rPr>
          <w:rFonts w:hint="eastAsia"/>
        </w:rPr>
        <w:t>2.1</w:t>
      </w:r>
      <w:r w:rsidRPr="00D750C0">
        <w:rPr>
          <w:rFonts w:hint="eastAsia"/>
        </w:rPr>
        <w:t>天然災害</w:t>
      </w:r>
      <w:r w:rsidR="003D6ABC" w:rsidRPr="00D750C0">
        <w:rPr>
          <w:rFonts w:hint="eastAsia"/>
        </w:rPr>
        <w:t>(</w:t>
      </w:r>
      <w:r w:rsidR="003D6ABC" w:rsidRPr="00D750C0">
        <w:t>Natural Disaster</w:t>
      </w:r>
      <w:r w:rsidR="003D6ABC" w:rsidRPr="00D750C0">
        <w:rPr>
          <w:rFonts w:hint="eastAsia"/>
        </w:rPr>
        <w:t>)</w:t>
      </w:r>
      <w:bookmarkEnd w:id="13"/>
    </w:p>
    <w:p w14:paraId="31056A7D" w14:textId="795DCF78" w:rsidR="008E193F" w:rsidRPr="00D750C0" w:rsidRDefault="008E193F" w:rsidP="00FA06FE">
      <w:pPr>
        <w:pStyle w:val="1110"/>
        <w:spacing w:before="180" w:after="180"/>
      </w:pPr>
      <w:bookmarkStart w:id="14" w:name="_Toc215160159"/>
      <w:r w:rsidRPr="00D750C0">
        <w:rPr>
          <w:rFonts w:hint="eastAsia"/>
        </w:rPr>
        <w:t>2.1.1</w:t>
      </w:r>
      <w:r w:rsidRPr="00D750C0">
        <w:rPr>
          <w:rFonts w:hint="eastAsia"/>
        </w:rPr>
        <w:t>天然災害定義</w:t>
      </w:r>
      <w:r w:rsidR="00045E3A" w:rsidRPr="00D750C0">
        <w:rPr>
          <w:rFonts w:hint="eastAsia"/>
        </w:rPr>
        <w:t>、</w:t>
      </w:r>
      <w:r w:rsidRPr="00D750C0">
        <w:rPr>
          <w:rFonts w:hint="eastAsia"/>
        </w:rPr>
        <w:t>種類</w:t>
      </w:r>
      <w:r w:rsidR="00045E3A" w:rsidRPr="00D750C0">
        <w:rPr>
          <w:rFonts w:hint="eastAsia"/>
        </w:rPr>
        <w:t>與事件</w:t>
      </w:r>
      <w:bookmarkEnd w:id="14"/>
    </w:p>
    <w:p w14:paraId="66E38AD1" w14:textId="61D95E75" w:rsidR="00FA06FE" w:rsidRPr="00D750C0" w:rsidRDefault="00DF4A5C" w:rsidP="0022713E">
      <w:pPr>
        <w:pStyle w:val="15"/>
        <w:spacing w:before="180"/>
        <w:ind w:firstLine="480"/>
      </w:pPr>
      <w:r w:rsidRPr="00D750C0">
        <w:rPr>
          <w:rFonts w:hint="eastAsia"/>
        </w:rPr>
        <w:t>天然災害的定義非常廣泛</w:t>
      </w:r>
      <w:r w:rsidR="008B3F5A" w:rsidRPr="00D750C0">
        <w:rPr>
          <w:rFonts w:hint="eastAsia"/>
        </w:rPr>
        <w:t>，如表</w:t>
      </w:r>
      <w:r w:rsidR="005B72DB">
        <w:rPr>
          <w:rFonts w:hint="eastAsia"/>
        </w:rPr>
        <w:t>1</w:t>
      </w:r>
      <w:r w:rsidR="008B3F5A" w:rsidRPr="00D750C0">
        <w:rPr>
          <w:rFonts w:hint="eastAsia"/>
        </w:rPr>
        <w:t>所示</w:t>
      </w:r>
      <w:r w:rsidR="00FC144A" w:rsidRPr="00D750C0">
        <w:rPr>
          <w:rFonts w:hint="eastAsia"/>
        </w:rPr>
        <w:t>，</w:t>
      </w:r>
      <w:r w:rsidR="008B3F5A" w:rsidRPr="00D750C0">
        <w:rPr>
          <w:rFonts w:hint="eastAsia"/>
        </w:rPr>
        <w:t>下述將詳細介紹各學者天然災害</w:t>
      </w:r>
      <w:r w:rsidR="005E50C2" w:rsidRPr="00D750C0">
        <w:rPr>
          <w:rFonts w:hint="eastAsia"/>
        </w:rPr>
        <w:t>所下</w:t>
      </w:r>
      <w:r w:rsidR="008B3F5A" w:rsidRPr="00D750C0">
        <w:rPr>
          <w:rFonts w:hint="eastAsia"/>
        </w:rPr>
        <w:t>的定義：</w:t>
      </w:r>
      <w:r w:rsidR="002A7596" w:rsidRPr="00D750C0">
        <w:t>Alcántara-Ayala</w:t>
      </w:r>
      <w:r w:rsidR="009149AA" w:rsidRPr="00D750C0">
        <w:rPr>
          <w:rFonts w:hint="eastAsia"/>
        </w:rPr>
        <w:t>(2002)</w:t>
      </w:r>
      <w:r w:rsidR="00047DA2" w:rsidRPr="00D750C0">
        <w:rPr>
          <w:rFonts w:hint="eastAsia"/>
        </w:rPr>
        <w:t>指出</w:t>
      </w:r>
      <w:r w:rsidR="00B56812" w:rsidRPr="00D750C0">
        <w:rPr>
          <w:rFonts w:hint="eastAsia"/>
        </w:rPr>
        <w:t>自然災害是威脅性事件，不僅會對其發生的物理和社會空間造成破壞，且其相關後果會造成</w:t>
      </w:r>
      <w:r w:rsidR="00047DA2" w:rsidRPr="00D750C0">
        <w:rPr>
          <w:rFonts w:hint="eastAsia"/>
        </w:rPr>
        <w:t>長期的影響</w:t>
      </w:r>
      <w:r w:rsidR="00B56812" w:rsidRPr="00D750C0">
        <w:rPr>
          <w:rFonts w:hint="eastAsia"/>
        </w:rPr>
        <w:t>，而當這些後果對社會和</w:t>
      </w:r>
      <w:r w:rsidR="00B56812" w:rsidRPr="00D750C0">
        <w:rPr>
          <w:rFonts w:hint="eastAsia"/>
        </w:rPr>
        <w:t>/</w:t>
      </w:r>
      <w:r w:rsidR="00B56812" w:rsidRPr="00D750C0">
        <w:rPr>
          <w:rFonts w:hint="eastAsia"/>
        </w:rPr>
        <w:t>或基礎設施產生重大影響時，便成為自然災害</w:t>
      </w:r>
      <w:r w:rsidR="00687D0C" w:rsidRPr="00D750C0">
        <w:rPr>
          <w:rFonts w:hint="eastAsia"/>
        </w:rPr>
        <w:t>。</w:t>
      </w:r>
      <w:r w:rsidR="00F67BC6" w:rsidRPr="00D750C0">
        <w:t>Watson</w:t>
      </w:r>
      <w:r w:rsidR="00F67BC6" w:rsidRPr="00D750C0">
        <w:rPr>
          <w:rFonts w:hint="eastAsia"/>
        </w:rPr>
        <w:t xml:space="preserve"> </w:t>
      </w:r>
      <w:r w:rsidR="00F67BC6" w:rsidRPr="00D750C0">
        <w:t>et al.</w:t>
      </w:r>
      <w:r w:rsidR="00F67BC6" w:rsidRPr="00D750C0">
        <w:rPr>
          <w:rFonts w:hint="eastAsia"/>
        </w:rPr>
        <w:t>(2007)</w:t>
      </w:r>
      <w:r w:rsidR="00F67BC6" w:rsidRPr="00D750C0">
        <w:rPr>
          <w:rFonts w:hint="eastAsia"/>
        </w:rPr>
        <w:t>指出</w:t>
      </w:r>
      <w:r w:rsidR="00A543C1" w:rsidRPr="00D750C0">
        <w:rPr>
          <w:rFonts w:hint="eastAsia"/>
        </w:rPr>
        <w:t>天</w:t>
      </w:r>
      <w:r w:rsidR="00F67BC6" w:rsidRPr="00D750C0">
        <w:rPr>
          <w:rFonts w:hint="eastAsia"/>
        </w:rPr>
        <w:t>然災害是具有大氣、地質和水文起源的災難性事件</w:t>
      </w:r>
      <w:r w:rsidR="00687D0C" w:rsidRPr="00D750C0">
        <w:rPr>
          <w:rFonts w:hint="eastAsia"/>
        </w:rPr>
        <w:t>。</w:t>
      </w:r>
      <w:r w:rsidR="00844115" w:rsidRPr="00D750C0">
        <w:t>Guha-Sapir et al.</w:t>
      </w:r>
      <w:r w:rsidR="00844115" w:rsidRPr="00D750C0">
        <w:rPr>
          <w:rFonts w:hint="eastAsia"/>
        </w:rPr>
        <w:t>(</w:t>
      </w:r>
      <w:r w:rsidR="00844115" w:rsidRPr="00D750C0">
        <w:t>2014</w:t>
      </w:r>
      <w:r w:rsidR="00844115" w:rsidRPr="00D750C0">
        <w:rPr>
          <w:rFonts w:hint="eastAsia"/>
        </w:rPr>
        <w:t>)</w:t>
      </w:r>
      <w:r w:rsidR="00844115" w:rsidRPr="00D750C0">
        <w:rPr>
          <w:rFonts w:hint="eastAsia"/>
        </w:rPr>
        <w:t>指出天然災害被定義為一種情況或事件，它阻止某個地區的正常營運連續性，需要外部援助且會造成極大的破壞和痛苦</w:t>
      </w:r>
      <w:r w:rsidR="00687D0C" w:rsidRPr="00D750C0">
        <w:rPr>
          <w:rFonts w:hint="eastAsia"/>
        </w:rPr>
        <w:t>。</w:t>
      </w:r>
      <w:r w:rsidR="005B7A4C" w:rsidRPr="00D750C0">
        <w:rPr>
          <w:rFonts w:hint="eastAsia"/>
        </w:rPr>
        <w:t>Olson and Wu(2017)</w:t>
      </w:r>
      <w:r w:rsidR="005B7A4C" w:rsidRPr="00D750C0">
        <w:rPr>
          <w:rFonts w:hint="eastAsia"/>
        </w:rPr>
        <w:t>指出天然災害是讓人驚訝，甚至會對世界造成不便與破壞</w:t>
      </w:r>
      <w:r w:rsidR="00687D0C" w:rsidRPr="00D750C0">
        <w:rPr>
          <w:rFonts w:hint="eastAsia"/>
        </w:rPr>
        <w:t>。</w:t>
      </w:r>
      <w:r w:rsidRPr="00D750C0">
        <w:rPr>
          <w:rFonts w:hint="eastAsia"/>
        </w:rPr>
        <w:t>Zhou et al.(2018)</w:t>
      </w:r>
      <w:r w:rsidR="005B7A4C" w:rsidRPr="00D750C0">
        <w:rPr>
          <w:rFonts w:hint="eastAsia"/>
        </w:rPr>
        <w:t>、</w:t>
      </w:r>
      <w:proofErr w:type="spellStart"/>
      <w:r w:rsidRPr="00D750C0">
        <w:rPr>
          <w:rFonts w:hint="eastAsia"/>
        </w:rPr>
        <w:t>Keerthiratne</w:t>
      </w:r>
      <w:proofErr w:type="spellEnd"/>
      <w:r w:rsidRPr="00D750C0">
        <w:rPr>
          <w:rFonts w:hint="eastAsia"/>
        </w:rPr>
        <w:t xml:space="preserve"> </w:t>
      </w:r>
      <w:r w:rsidR="009D2F84" w:rsidRPr="00D750C0">
        <w:rPr>
          <w:rFonts w:hint="eastAsia"/>
        </w:rPr>
        <w:t>and Tol</w:t>
      </w:r>
      <w:r w:rsidRPr="00D750C0">
        <w:rPr>
          <w:rFonts w:hint="eastAsia"/>
        </w:rPr>
        <w:t>(2018)</w:t>
      </w:r>
      <w:r w:rsidR="005B7A4C" w:rsidRPr="00D750C0">
        <w:rPr>
          <w:rFonts w:hint="eastAsia"/>
        </w:rPr>
        <w:t>與</w:t>
      </w:r>
      <w:r w:rsidR="005B7A4C" w:rsidRPr="00D750C0">
        <w:rPr>
          <w:rFonts w:hint="eastAsia"/>
        </w:rPr>
        <w:t>Paudel and Ryu(2018)</w:t>
      </w:r>
      <w:r w:rsidRPr="00D750C0">
        <w:rPr>
          <w:rFonts w:hint="eastAsia"/>
        </w:rPr>
        <w:t>指出天然災害又可稱為自然災害</w:t>
      </w:r>
      <w:r w:rsidR="005B7A4C" w:rsidRPr="00D750C0">
        <w:rPr>
          <w:rFonts w:hint="eastAsia"/>
        </w:rPr>
        <w:t>或簡稱為天災</w:t>
      </w:r>
      <w:r w:rsidRPr="00D750C0">
        <w:rPr>
          <w:rFonts w:hint="eastAsia"/>
        </w:rPr>
        <w:t>，發生天災時總會造成許多人命、建構物、財產及公共建設等直接性的損失，導致各項活動中斷，如社會生活、經濟活動、親友聯絡、基礎公共設施運作等間歇性的損失。</w:t>
      </w:r>
    </w:p>
    <w:p w14:paraId="368EF6AD" w14:textId="29D92256" w:rsidR="00361493" w:rsidRPr="00D750C0" w:rsidRDefault="007F0743" w:rsidP="007F0743">
      <w:pPr>
        <w:pStyle w:val="af0"/>
        <w:jc w:val="center"/>
      </w:pPr>
      <w:bookmarkStart w:id="15" w:name="_Toc55821183"/>
      <w:bookmarkStart w:id="16" w:name="_Toc72074648"/>
      <w:bookmarkStart w:id="17" w:name="_Toc75874259"/>
      <w:bookmarkStart w:id="18" w:name="_Toc75874813"/>
      <w:r>
        <w:rPr>
          <w:rFonts w:hint="eastAsia"/>
        </w:rPr>
        <w:t>表</w:t>
      </w:r>
      <w:r w:rsidR="005B72DB">
        <w:rPr>
          <w:rFonts w:hint="eastAsia"/>
        </w:rPr>
        <w:t>1</w:t>
      </w:r>
      <w:r w:rsidR="00E062FB" w:rsidRPr="00D750C0">
        <w:rPr>
          <w:rFonts w:hint="eastAsia"/>
        </w:rPr>
        <w:t>天然災害定義</w:t>
      </w:r>
      <w:bookmarkEnd w:id="15"/>
      <w:bookmarkEnd w:id="16"/>
      <w:bookmarkEnd w:id="17"/>
      <w:bookmarkEnd w:id="18"/>
    </w:p>
    <w:tbl>
      <w:tblPr>
        <w:tblStyle w:val="a3"/>
        <w:tblW w:w="921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6549"/>
      </w:tblGrid>
      <w:tr w:rsidR="00636F4E" w:rsidRPr="00D750C0" w14:paraId="68EB0D71" w14:textId="77777777" w:rsidTr="008260A0">
        <w:trPr>
          <w:cantSplit/>
          <w:jc w:val="center"/>
        </w:trPr>
        <w:tc>
          <w:tcPr>
            <w:tcW w:w="2665" w:type="dxa"/>
            <w:tcBorders>
              <w:top w:val="single" w:sz="12" w:space="0" w:color="auto"/>
              <w:bottom w:val="single" w:sz="6" w:space="0" w:color="auto"/>
            </w:tcBorders>
            <w:vAlign w:val="center"/>
          </w:tcPr>
          <w:p w14:paraId="259A13FB" w14:textId="77777777" w:rsidR="00361493" w:rsidRPr="00D750C0" w:rsidRDefault="00636F4E" w:rsidP="001C30E4">
            <w:pPr>
              <w:adjustRightInd w:val="0"/>
              <w:snapToGrid w:val="0"/>
              <w:jc w:val="center"/>
              <w:rPr>
                <w:rFonts w:ascii="Times New Roman" w:eastAsia="標楷體" w:hAnsi="Times New Roman"/>
                <w:sz w:val="20"/>
                <w:szCs w:val="20"/>
              </w:rPr>
            </w:pPr>
            <w:r w:rsidRPr="00D750C0">
              <w:rPr>
                <w:rFonts w:ascii="Times New Roman" w:eastAsia="標楷體" w:hAnsi="Times New Roman" w:hint="eastAsia"/>
                <w:sz w:val="20"/>
                <w:szCs w:val="20"/>
              </w:rPr>
              <w:t>研究者</w:t>
            </w:r>
          </w:p>
        </w:tc>
        <w:tc>
          <w:tcPr>
            <w:tcW w:w="6549" w:type="dxa"/>
            <w:tcBorders>
              <w:top w:val="single" w:sz="12" w:space="0" w:color="auto"/>
              <w:bottom w:val="single" w:sz="6" w:space="0" w:color="auto"/>
            </w:tcBorders>
            <w:vAlign w:val="center"/>
          </w:tcPr>
          <w:p w14:paraId="22FD4273" w14:textId="77777777" w:rsidR="00361493" w:rsidRPr="00D750C0" w:rsidRDefault="00361493" w:rsidP="001C30E4">
            <w:pPr>
              <w:adjustRightInd w:val="0"/>
              <w:snapToGrid w:val="0"/>
              <w:jc w:val="center"/>
              <w:rPr>
                <w:rFonts w:ascii="Times New Roman" w:eastAsia="標楷體" w:hAnsi="Times New Roman"/>
                <w:sz w:val="20"/>
                <w:szCs w:val="20"/>
              </w:rPr>
            </w:pPr>
            <w:r w:rsidRPr="00D750C0">
              <w:rPr>
                <w:rFonts w:ascii="Times New Roman" w:eastAsia="標楷體" w:hAnsi="Times New Roman" w:hint="eastAsia"/>
                <w:sz w:val="20"/>
                <w:szCs w:val="20"/>
              </w:rPr>
              <w:t>定義</w:t>
            </w:r>
          </w:p>
        </w:tc>
      </w:tr>
      <w:tr w:rsidR="00636F4E" w:rsidRPr="00D750C0" w14:paraId="6E8CE3CE" w14:textId="77777777" w:rsidTr="008260A0">
        <w:trPr>
          <w:cantSplit/>
          <w:jc w:val="center"/>
        </w:trPr>
        <w:tc>
          <w:tcPr>
            <w:tcW w:w="2665" w:type="dxa"/>
            <w:tcBorders>
              <w:top w:val="single" w:sz="6" w:space="0" w:color="auto"/>
            </w:tcBorders>
          </w:tcPr>
          <w:p w14:paraId="1C6F95D3"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sz w:val="20"/>
                <w:szCs w:val="20"/>
              </w:rPr>
              <w:t>Alcántara-Ayala(2002)</w:t>
            </w:r>
          </w:p>
        </w:tc>
        <w:tc>
          <w:tcPr>
            <w:tcW w:w="6549" w:type="dxa"/>
            <w:tcBorders>
              <w:top w:val="single" w:sz="6" w:space="0" w:color="auto"/>
            </w:tcBorders>
          </w:tcPr>
          <w:p w14:paraId="7FD37719"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hint="eastAsia"/>
                <w:sz w:val="20"/>
                <w:szCs w:val="20"/>
              </w:rPr>
              <w:t>自然災害是威脅性事件，不僅會對其發生的物理和社會空間造成破壞，且其相關後果會造成長期的影響，而當這些後果對社會和</w:t>
            </w:r>
            <w:r w:rsidRPr="00D750C0">
              <w:rPr>
                <w:rFonts w:ascii="Times New Roman" w:eastAsia="標楷體" w:hAnsi="Times New Roman" w:hint="eastAsia"/>
                <w:sz w:val="20"/>
                <w:szCs w:val="20"/>
              </w:rPr>
              <w:t>/</w:t>
            </w:r>
            <w:r w:rsidRPr="00D750C0">
              <w:rPr>
                <w:rFonts w:ascii="Times New Roman" w:eastAsia="標楷體" w:hAnsi="Times New Roman" w:hint="eastAsia"/>
                <w:sz w:val="20"/>
                <w:szCs w:val="20"/>
              </w:rPr>
              <w:t>或基礎設施產生重大影響時，便成為自然災害。</w:t>
            </w:r>
          </w:p>
        </w:tc>
      </w:tr>
      <w:tr w:rsidR="00636F4E" w:rsidRPr="00D750C0" w14:paraId="697D73F5" w14:textId="77777777" w:rsidTr="008260A0">
        <w:trPr>
          <w:cantSplit/>
          <w:jc w:val="center"/>
        </w:trPr>
        <w:tc>
          <w:tcPr>
            <w:tcW w:w="2665" w:type="dxa"/>
          </w:tcPr>
          <w:p w14:paraId="2E0C3B11"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sz w:val="20"/>
                <w:szCs w:val="20"/>
              </w:rPr>
              <w:t>Watson et al.(2007)</w:t>
            </w:r>
          </w:p>
        </w:tc>
        <w:tc>
          <w:tcPr>
            <w:tcW w:w="6549" w:type="dxa"/>
          </w:tcPr>
          <w:p w14:paraId="2642BDF0"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hint="eastAsia"/>
                <w:sz w:val="20"/>
                <w:szCs w:val="20"/>
              </w:rPr>
              <w:t>天然災害是具有大氣、地質和水文起源的災難性事件。</w:t>
            </w:r>
          </w:p>
        </w:tc>
      </w:tr>
      <w:tr w:rsidR="00636F4E" w:rsidRPr="00D750C0" w14:paraId="4995B550" w14:textId="77777777" w:rsidTr="008260A0">
        <w:trPr>
          <w:cantSplit/>
          <w:jc w:val="center"/>
        </w:trPr>
        <w:tc>
          <w:tcPr>
            <w:tcW w:w="2665" w:type="dxa"/>
          </w:tcPr>
          <w:p w14:paraId="0CD65AB2"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sz w:val="20"/>
                <w:szCs w:val="20"/>
              </w:rPr>
              <w:t>Guha-Sapir et al.(2014)</w:t>
            </w:r>
          </w:p>
        </w:tc>
        <w:tc>
          <w:tcPr>
            <w:tcW w:w="6549" w:type="dxa"/>
          </w:tcPr>
          <w:p w14:paraId="1662063B"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hint="eastAsia"/>
                <w:sz w:val="20"/>
                <w:szCs w:val="20"/>
              </w:rPr>
              <w:t>天然災害被定義為一種情況或事件，它阻止某個地區的正常營運連續性，需要外部援助且會造成極大的破壞和痛苦。</w:t>
            </w:r>
          </w:p>
        </w:tc>
      </w:tr>
      <w:tr w:rsidR="00636F4E" w:rsidRPr="00D750C0" w14:paraId="744BD66A" w14:textId="77777777" w:rsidTr="008260A0">
        <w:trPr>
          <w:cantSplit/>
          <w:jc w:val="center"/>
        </w:trPr>
        <w:tc>
          <w:tcPr>
            <w:tcW w:w="2665" w:type="dxa"/>
          </w:tcPr>
          <w:p w14:paraId="0F599A87"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sz w:val="20"/>
                <w:szCs w:val="20"/>
              </w:rPr>
              <w:t>Olson and Wu(2017)</w:t>
            </w:r>
          </w:p>
        </w:tc>
        <w:tc>
          <w:tcPr>
            <w:tcW w:w="6549" w:type="dxa"/>
          </w:tcPr>
          <w:p w14:paraId="7B89E60F" w14:textId="77777777" w:rsidR="00361493" w:rsidRPr="00D750C0" w:rsidRDefault="00361493" w:rsidP="00D4207A">
            <w:pPr>
              <w:adjustRightInd w:val="0"/>
              <w:snapToGrid w:val="0"/>
              <w:spacing w:afterLines="30" w:after="108"/>
              <w:rPr>
                <w:rFonts w:ascii="Times New Roman" w:eastAsia="標楷體" w:hAnsi="Times New Roman"/>
                <w:sz w:val="20"/>
                <w:szCs w:val="20"/>
              </w:rPr>
            </w:pPr>
            <w:r w:rsidRPr="00D750C0">
              <w:rPr>
                <w:rFonts w:ascii="Times New Roman" w:eastAsia="標楷體" w:hAnsi="Times New Roman" w:hint="eastAsia"/>
                <w:sz w:val="20"/>
                <w:szCs w:val="20"/>
              </w:rPr>
              <w:t>天然災害是讓人驚訝，甚至會對世界造成不便與破壞。</w:t>
            </w:r>
          </w:p>
        </w:tc>
      </w:tr>
      <w:tr w:rsidR="00636F4E" w:rsidRPr="00D750C0" w14:paraId="2ADB3F75" w14:textId="77777777" w:rsidTr="008260A0">
        <w:trPr>
          <w:cantSplit/>
          <w:jc w:val="center"/>
        </w:trPr>
        <w:tc>
          <w:tcPr>
            <w:tcW w:w="2665" w:type="dxa"/>
          </w:tcPr>
          <w:p w14:paraId="1C6DA236" w14:textId="5304D1DB" w:rsidR="00361493" w:rsidRPr="00D750C0" w:rsidRDefault="00361493" w:rsidP="00D4207A">
            <w:pPr>
              <w:adjustRightInd w:val="0"/>
              <w:snapToGrid w:val="0"/>
              <w:rPr>
                <w:rFonts w:ascii="Times New Roman" w:eastAsia="標楷體" w:hAnsi="Times New Roman"/>
                <w:sz w:val="20"/>
                <w:szCs w:val="20"/>
              </w:rPr>
            </w:pPr>
            <w:r w:rsidRPr="00D750C0">
              <w:rPr>
                <w:rFonts w:ascii="Times New Roman" w:eastAsia="標楷體" w:hAnsi="Times New Roman" w:hint="eastAsia"/>
                <w:sz w:val="20"/>
                <w:szCs w:val="20"/>
              </w:rPr>
              <w:t>Zhou et al.(2018)</w:t>
            </w:r>
            <w:r w:rsidRPr="00D750C0">
              <w:rPr>
                <w:rFonts w:ascii="Times New Roman" w:eastAsia="標楷體" w:hAnsi="Times New Roman" w:hint="eastAsia"/>
                <w:sz w:val="20"/>
                <w:szCs w:val="20"/>
              </w:rPr>
              <w:t>；</w:t>
            </w:r>
            <w:proofErr w:type="spellStart"/>
            <w:r w:rsidR="009D2F84" w:rsidRPr="00D750C0">
              <w:rPr>
                <w:rFonts w:ascii="Times New Roman" w:eastAsia="標楷體" w:hAnsi="Times New Roman"/>
                <w:sz w:val="20"/>
                <w:szCs w:val="20"/>
              </w:rPr>
              <w:t>Keerthiratne</w:t>
            </w:r>
            <w:proofErr w:type="spellEnd"/>
            <w:r w:rsidR="009D2F84" w:rsidRPr="00D750C0">
              <w:rPr>
                <w:rFonts w:ascii="Times New Roman" w:eastAsia="標楷體" w:hAnsi="Times New Roman"/>
                <w:sz w:val="20"/>
                <w:szCs w:val="20"/>
              </w:rPr>
              <w:t xml:space="preserve"> and Tol</w:t>
            </w:r>
            <w:r w:rsidR="009D2F84" w:rsidRPr="00D750C0">
              <w:rPr>
                <w:rFonts w:ascii="Times New Roman" w:eastAsia="標楷體" w:hAnsi="Times New Roman" w:hint="eastAsia"/>
                <w:sz w:val="20"/>
                <w:szCs w:val="20"/>
              </w:rPr>
              <w:t xml:space="preserve"> </w:t>
            </w:r>
            <w:r w:rsidRPr="00D750C0">
              <w:rPr>
                <w:rFonts w:ascii="Times New Roman" w:eastAsia="標楷體" w:hAnsi="Times New Roman" w:hint="eastAsia"/>
                <w:sz w:val="20"/>
                <w:szCs w:val="20"/>
              </w:rPr>
              <w:t>(2018)</w:t>
            </w:r>
            <w:r w:rsidRPr="00D750C0">
              <w:rPr>
                <w:rFonts w:ascii="Times New Roman" w:eastAsia="標楷體" w:hAnsi="Times New Roman" w:hint="eastAsia"/>
                <w:sz w:val="20"/>
                <w:szCs w:val="20"/>
              </w:rPr>
              <w:t>；</w:t>
            </w:r>
            <w:r w:rsidRPr="00D750C0">
              <w:rPr>
                <w:rFonts w:ascii="Times New Roman" w:eastAsia="標楷體" w:hAnsi="Times New Roman" w:hint="eastAsia"/>
                <w:sz w:val="20"/>
                <w:szCs w:val="20"/>
              </w:rPr>
              <w:t>Paudel and Ryu(2018)</w:t>
            </w:r>
          </w:p>
        </w:tc>
        <w:tc>
          <w:tcPr>
            <w:tcW w:w="6549" w:type="dxa"/>
          </w:tcPr>
          <w:p w14:paraId="34F4B547" w14:textId="77777777" w:rsidR="00361493" w:rsidRPr="00D750C0" w:rsidRDefault="00361493" w:rsidP="00D4207A">
            <w:pPr>
              <w:adjustRightInd w:val="0"/>
              <w:snapToGrid w:val="0"/>
              <w:rPr>
                <w:rFonts w:ascii="Times New Roman" w:eastAsia="標楷體" w:hAnsi="Times New Roman"/>
                <w:sz w:val="20"/>
                <w:szCs w:val="20"/>
              </w:rPr>
            </w:pPr>
            <w:r w:rsidRPr="00D750C0">
              <w:rPr>
                <w:rFonts w:ascii="Times New Roman" w:eastAsia="標楷體" w:hAnsi="Times New Roman" w:hint="eastAsia"/>
                <w:sz w:val="20"/>
                <w:szCs w:val="20"/>
              </w:rPr>
              <w:t>天然災害又可稱為自然災害或簡稱為天災，發生天災時總會造成許多人命、建構物、財產及公共建設等直接性的損失，導致各項活動中斷，如社會生活、經濟活動、親友聯絡、基礎公共設施運作等間歇性的損失</w:t>
            </w:r>
            <w:r w:rsidR="00576C0B" w:rsidRPr="00D750C0">
              <w:rPr>
                <w:rFonts w:ascii="Times New Roman" w:eastAsia="標楷體" w:hAnsi="Times New Roman" w:hint="eastAsia"/>
                <w:sz w:val="20"/>
                <w:szCs w:val="20"/>
              </w:rPr>
              <w:t>。</w:t>
            </w:r>
          </w:p>
        </w:tc>
      </w:tr>
    </w:tbl>
    <w:p w14:paraId="381E3D1A" w14:textId="77777777" w:rsidR="00DF4A5C" w:rsidRPr="00D750C0" w:rsidRDefault="00361493" w:rsidP="00361493">
      <w:pPr>
        <w:pStyle w:val="1b"/>
      </w:pPr>
      <w:r w:rsidRPr="00D750C0">
        <w:rPr>
          <w:rFonts w:hint="eastAsia"/>
        </w:rPr>
        <w:t>資料來源：本研究整理</w:t>
      </w:r>
    </w:p>
    <w:p w14:paraId="7B1AE0DD" w14:textId="7D0308F5" w:rsidR="00A21D7A" w:rsidRPr="0022713E" w:rsidRDefault="00A21D7A" w:rsidP="0022713E">
      <w:pPr>
        <w:pStyle w:val="15"/>
        <w:spacing w:before="180"/>
        <w:ind w:firstLine="480"/>
        <w:rPr>
          <w:b/>
          <w:bCs/>
        </w:rPr>
      </w:pPr>
      <w:r w:rsidRPr="0022713E">
        <w:rPr>
          <w:rFonts w:hint="eastAsia"/>
          <w:b/>
          <w:bCs/>
        </w:rPr>
        <w:t>綜觀上述，</w:t>
      </w:r>
      <w:bookmarkStart w:id="19" w:name="_Hlk68035016"/>
      <w:r w:rsidR="00E43913" w:rsidRPr="0022713E">
        <w:rPr>
          <w:rFonts w:hint="eastAsia"/>
          <w:b/>
          <w:bCs/>
        </w:rPr>
        <w:t>依據</w:t>
      </w:r>
      <w:r w:rsidR="00125D4F" w:rsidRPr="0022713E">
        <w:rPr>
          <w:rFonts w:hint="eastAsia"/>
          <w:b/>
          <w:bCs/>
        </w:rPr>
        <w:t>學者</w:t>
      </w:r>
      <w:r w:rsidR="00E43913" w:rsidRPr="0022713E">
        <w:rPr>
          <w:rFonts w:hint="eastAsia"/>
          <w:b/>
          <w:bCs/>
        </w:rPr>
        <w:t>們</w:t>
      </w:r>
      <w:r w:rsidR="00125D4F" w:rsidRPr="0022713E">
        <w:rPr>
          <w:rFonts w:hint="eastAsia"/>
          <w:b/>
          <w:bCs/>
        </w:rPr>
        <w:t>對「天然災害」</w:t>
      </w:r>
      <w:r w:rsidR="00E43913" w:rsidRPr="0022713E">
        <w:rPr>
          <w:rFonts w:hint="eastAsia"/>
          <w:b/>
          <w:bCs/>
        </w:rPr>
        <w:t>之</w:t>
      </w:r>
      <w:r w:rsidR="00125D4F" w:rsidRPr="0022713E">
        <w:rPr>
          <w:rFonts w:hint="eastAsia"/>
          <w:b/>
          <w:bCs/>
        </w:rPr>
        <w:t>定</w:t>
      </w:r>
      <w:r w:rsidR="00E43913" w:rsidRPr="0022713E">
        <w:rPr>
          <w:rFonts w:hint="eastAsia"/>
          <w:b/>
          <w:bCs/>
        </w:rPr>
        <w:t>義及本研究主題</w:t>
      </w:r>
      <w:r w:rsidR="00106B98" w:rsidRPr="0022713E">
        <w:rPr>
          <w:rFonts w:hint="eastAsia"/>
          <w:b/>
          <w:bCs/>
        </w:rPr>
        <w:t>所需</w:t>
      </w:r>
      <w:r w:rsidR="00125D4F" w:rsidRPr="0022713E">
        <w:rPr>
          <w:rFonts w:hint="eastAsia"/>
          <w:b/>
          <w:bCs/>
        </w:rPr>
        <w:t>，</w:t>
      </w:r>
      <w:r w:rsidRPr="0022713E">
        <w:rPr>
          <w:rFonts w:hint="eastAsia"/>
          <w:b/>
          <w:bCs/>
        </w:rPr>
        <w:t>本研究將「天然災害」定義為「具有大氣、地質和水文起源的災難性事件，其發生時會對社會造成直接或間接的損失」</w:t>
      </w:r>
      <w:r w:rsidRPr="0022713E">
        <w:rPr>
          <w:rFonts w:hint="eastAsia"/>
          <w:b/>
          <w:bCs/>
        </w:rPr>
        <w:t>(Watson et al., 2007</w:t>
      </w:r>
      <w:r w:rsidRPr="0022713E">
        <w:rPr>
          <w:rFonts w:hint="eastAsia"/>
          <w:b/>
          <w:bCs/>
        </w:rPr>
        <w:t>；</w:t>
      </w:r>
      <w:r w:rsidR="00576C0B" w:rsidRPr="0022713E">
        <w:rPr>
          <w:b/>
          <w:bCs/>
        </w:rPr>
        <w:t>Zhou et al.</w:t>
      </w:r>
      <w:r w:rsidR="00CC128F" w:rsidRPr="0022713E">
        <w:rPr>
          <w:rFonts w:hint="eastAsia"/>
          <w:b/>
          <w:bCs/>
        </w:rPr>
        <w:t>,</w:t>
      </w:r>
      <w:r w:rsidR="00CC128F" w:rsidRPr="0022713E">
        <w:rPr>
          <w:b/>
          <w:bCs/>
        </w:rPr>
        <w:t xml:space="preserve"> </w:t>
      </w:r>
      <w:r w:rsidR="00576C0B" w:rsidRPr="0022713E">
        <w:rPr>
          <w:b/>
          <w:bCs/>
        </w:rPr>
        <w:t>2018</w:t>
      </w:r>
      <w:r w:rsidR="00576C0B" w:rsidRPr="0022713E">
        <w:rPr>
          <w:rFonts w:hint="eastAsia"/>
          <w:b/>
          <w:bCs/>
        </w:rPr>
        <w:t>；</w:t>
      </w:r>
      <w:proofErr w:type="spellStart"/>
      <w:r w:rsidR="009D2F84" w:rsidRPr="0022713E">
        <w:rPr>
          <w:b/>
          <w:bCs/>
        </w:rPr>
        <w:t>Keerthiratne</w:t>
      </w:r>
      <w:proofErr w:type="spellEnd"/>
      <w:r w:rsidR="009D2F84" w:rsidRPr="0022713E">
        <w:rPr>
          <w:b/>
          <w:bCs/>
        </w:rPr>
        <w:t xml:space="preserve"> and Tol</w:t>
      </w:r>
      <w:r w:rsidRPr="0022713E">
        <w:rPr>
          <w:rFonts w:hint="eastAsia"/>
          <w:b/>
          <w:bCs/>
        </w:rPr>
        <w:t>, 2018</w:t>
      </w:r>
      <w:r w:rsidRPr="0022713E">
        <w:rPr>
          <w:rFonts w:hint="eastAsia"/>
          <w:b/>
          <w:bCs/>
        </w:rPr>
        <w:t>；</w:t>
      </w:r>
      <w:r w:rsidRPr="0022713E">
        <w:rPr>
          <w:rFonts w:hint="eastAsia"/>
          <w:b/>
          <w:bCs/>
        </w:rPr>
        <w:t>Paudel and Ryu, 2018)</w:t>
      </w:r>
      <w:r w:rsidRPr="0022713E">
        <w:rPr>
          <w:rFonts w:hint="eastAsia"/>
          <w:b/>
          <w:bCs/>
        </w:rPr>
        <w:t>。</w:t>
      </w:r>
      <w:bookmarkEnd w:id="19"/>
    </w:p>
    <w:p w14:paraId="7F248984" w14:textId="3A84F2AC" w:rsidR="00DE1BC1" w:rsidRPr="00D750C0" w:rsidRDefault="00DE1BC1" w:rsidP="00DE1BC1">
      <w:pPr>
        <w:pStyle w:val="110"/>
        <w:spacing w:before="360" w:after="180"/>
      </w:pPr>
      <w:bookmarkStart w:id="20" w:name="_Toc215160160"/>
      <w:r w:rsidRPr="00D750C0">
        <w:rPr>
          <w:rFonts w:hint="eastAsia"/>
        </w:rPr>
        <w:t>2.</w:t>
      </w:r>
      <w:r w:rsidR="00857EC4" w:rsidRPr="00D750C0">
        <w:rPr>
          <w:rFonts w:hint="eastAsia"/>
        </w:rPr>
        <w:t>2</w:t>
      </w:r>
      <w:r w:rsidRPr="00D750C0">
        <w:rPr>
          <w:rFonts w:hint="eastAsia"/>
        </w:rPr>
        <w:t>供應鏈風險</w:t>
      </w:r>
      <w:r w:rsidRPr="00D750C0">
        <w:rPr>
          <w:rFonts w:hint="eastAsia"/>
        </w:rPr>
        <w:t>(S</w:t>
      </w:r>
      <w:r w:rsidRPr="00D750C0">
        <w:t>upply Chain Risk</w:t>
      </w:r>
      <w:r w:rsidRPr="00D750C0">
        <w:rPr>
          <w:rFonts w:hint="eastAsia"/>
        </w:rPr>
        <w:t>)</w:t>
      </w:r>
      <w:bookmarkEnd w:id="20"/>
    </w:p>
    <w:p w14:paraId="50FA8D51" w14:textId="77777777" w:rsidR="003B1917" w:rsidRDefault="00DE1BC1" w:rsidP="0022713E">
      <w:pPr>
        <w:pStyle w:val="15"/>
        <w:spacing w:before="180"/>
        <w:ind w:firstLine="480"/>
        <w:sectPr w:rsidR="003B1917" w:rsidSect="00E14B45">
          <w:type w:val="oddPage"/>
          <w:pgSz w:w="11906" w:h="16838" w:code="9"/>
          <w:pgMar w:top="1701" w:right="1418" w:bottom="1418" w:left="1701" w:header="454" w:footer="680" w:gutter="0"/>
          <w:cols w:space="425"/>
          <w:docGrid w:type="linesAndChars" w:linePitch="360"/>
        </w:sectPr>
      </w:pPr>
      <w:r w:rsidRPr="00D750C0">
        <w:rPr>
          <w:rFonts w:hint="eastAsia"/>
        </w:rPr>
        <w:t>在競爭激烈且不確定的商業環境中，組織面臨越來越多的供應鏈風險，且管理供應鏈風險越來越具有挑戰性，因為供應鏈風險的來源種類多樣，有些甚至可能很難根據可能性和嚴重性進行評估</w:t>
      </w:r>
      <w:r w:rsidRPr="00D750C0">
        <w:rPr>
          <w:rFonts w:hint="eastAsia"/>
        </w:rPr>
        <w:t>(</w:t>
      </w:r>
      <w:r w:rsidRPr="00D750C0">
        <w:rPr>
          <w:rFonts w:hint="eastAsia"/>
        </w:rPr>
        <w:t>吳典樺等人，</w:t>
      </w:r>
      <w:r w:rsidRPr="008260A0">
        <w:rPr>
          <w:rFonts w:hint="eastAsia"/>
          <w:b/>
        </w:rPr>
        <w:t>2009</w:t>
      </w:r>
      <w:r w:rsidRPr="00D750C0">
        <w:rPr>
          <w:rFonts w:hint="eastAsia"/>
        </w:rPr>
        <w:t>)</w:t>
      </w:r>
      <w:r w:rsidR="00FE217F" w:rsidRPr="00D750C0">
        <w:rPr>
          <w:rFonts w:hint="eastAsia"/>
        </w:rPr>
        <w:t>。</w:t>
      </w:r>
      <w:r w:rsidR="00F24475" w:rsidRPr="00D750C0">
        <w:rPr>
          <w:rFonts w:hint="eastAsia"/>
        </w:rPr>
        <w:t>吳昀峰</w:t>
      </w:r>
      <w:r w:rsidR="00F24475" w:rsidRPr="00D750C0">
        <w:rPr>
          <w:rFonts w:hint="eastAsia"/>
        </w:rPr>
        <w:t>(2014)</w:t>
      </w:r>
      <w:r w:rsidR="00A96048" w:rsidRPr="00D750C0">
        <w:rPr>
          <w:rFonts w:hint="eastAsia"/>
        </w:rPr>
        <w:t>也</w:t>
      </w:r>
      <w:r w:rsidR="00F24475" w:rsidRPr="00D750C0">
        <w:rPr>
          <w:rFonts w:hint="eastAsia"/>
        </w:rPr>
        <w:t>指出全球化使供應鏈網路錯綜複雜，導致供應鏈容易因為政治及經濟的變化發生混亂、崩潰，甚至產生更大的風險，這些現象證實供應鏈風險管理是非常重要的。</w:t>
      </w:r>
    </w:p>
    <w:p w14:paraId="6994CE5D" w14:textId="274EDD2C" w:rsidR="00836695" w:rsidRPr="00D750C0" w:rsidRDefault="006823AC" w:rsidP="0022713E">
      <w:pPr>
        <w:pStyle w:val="13"/>
        <w:spacing w:before="360"/>
      </w:pPr>
      <w:bookmarkStart w:id="21" w:name="_Toc215160161"/>
      <w:r>
        <w:rPr>
          <w:rFonts w:hint="eastAsia"/>
        </w:rPr>
        <w:t>3.</w:t>
      </w:r>
      <w:r w:rsidR="00836695" w:rsidRPr="00D750C0">
        <w:rPr>
          <w:rFonts w:hint="eastAsia"/>
        </w:rPr>
        <w:t>研究方法與設計</w:t>
      </w:r>
      <w:bookmarkEnd w:id="21"/>
    </w:p>
    <w:p w14:paraId="0CBDB68E" w14:textId="77777777" w:rsidR="00836695" w:rsidRPr="00D750C0" w:rsidRDefault="00836695" w:rsidP="0022713E">
      <w:pPr>
        <w:pStyle w:val="110"/>
        <w:spacing w:before="360"/>
      </w:pPr>
      <w:bookmarkStart w:id="22" w:name="_Toc215160162"/>
      <w:r w:rsidRPr="00D750C0">
        <w:rPr>
          <w:rFonts w:hint="eastAsia"/>
        </w:rPr>
        <w:t>3.1</w:t>
      </w:r>
      <w:r w:rsidRPr="00D750C0">
        <w:rPr>
          <w:rFonts w:hint="eastAsia"/>
        </w:rPr>
        <w:t>研究步驟</w:t>
      </w:r>
      <w:bookmarkEnd w:id="22"/>
    </w:p>
    <w:p w14:paraId="2D2F858F" w14:textId="048D9CF5" w:rsidR="00B132F9" w:rsidRPr="00D750C0" w:rsidRDefault="00071995" w:rsidP="0022713E">
      <w:pPr>
        <w:pStyle w:val="15"/>
        <w:spacing w:before="180"/>
        <w:ind w:firstLine="480"/>
        <w:rPr>
          <w:b/>
          <w:sz w:val="32"/>
        </w:rPr>
      </w:pPr>
      <w:r>
        <w:rPr>
          <w:noProof/>
        </w:rPr>
        <mc:AlternateContent>
          <mc:Choice Requires="wpg">
            <w:drawing>
              <wp:anchor distT="0" distB="0" distL="114300" distR="114300" simplePos="0" relativeHeight="250856960" behindDoc="0" locked="0" layoutInCell="1" allowOverlap="1" wp14:anchorId="3AF50629" wp14:editId="1BBCD4FC">
                <wp:simplePos x="0" y="0"/>
                <wp:positionH relativeFrom="column">
                  <wp:posOffset>2037715</wp:posOffset>
                </wp:positionH>
                <wp:positionV relativeFrom="paragraph">
                  <wp:posOffset>403225</wp:posOffset>
                </wp:positionV>
                <wp:extent cx="2343150" cy="6280150"/>
                <wp:effectExtent l="38100" t="95250" r="114300" b="6350"/>
                <wp:wrapNone/>
                <wp:docPr id="31" name="群組 31"/>
                <wp:cNvGraphicFramePr/>
                <a:graphic xmlns:a="http://schemas.openxmlformats.org/drawingml/2006/main">
                  <a:graphicData uri="http://schemas.microsoft.com/office/word/2010/wordprocessingGroup">
                    <wpg:wgp>
                      <wpg:cNvGrpSpPr/>
                      <wpg:grpSpPr>
                        <a:xfrm>
                          <a:off x="0" y="0"/>
                          <a:ext cx="2343150" cy="6280150"/>
                          <a:chOff x="0" y="0"/>
                          <a:chExt cx="2343150" cy="6381750"/>
                        </a:xfrm>
                      </wpg:grpSpPr>
                      <wpg:grpSp>
                        <wpg:cNvPr id="18" name="群組 18"/>
                        <wpg:cNvGrpSpPr/>
                        <wpg:grpSpPr>
                          <a:xfrm>
                            <a:off x="0" y="0"/>
                            <a:ext cx="2343150" cy="5732145"/>
                            <a:chOff x="0" y="0"/>
                            <a:chExt cx="2343150" cy="5732145"/>
                          </a:xfrm>
                        </wpg:grpSpPr>
                        <wpg:grpSp>
                          <wpg:cNvPr id="282" name="群組 282"/>
                          <wpg:cNvGrpSpPr/>
                          <wpg:grpSpPr>
                            <a:xfrm>
                              <a:off x="0" y="0"/>
                              <a:ext cx="2343150" cy="5732145"/>
                              <a:chOff x="0" y="0"/>
                              <a:chExt cx="2343150" cy="5796040"/>
                            </a:xfrm>
                          </wpg:grpSpPr>
                          <wpg:grpSp>
                            <wpg:cNvPr id="510" name="群組 510"/>
                            <wpg:cNvGrpSpPr/>
                            <wpg:grpSpPr>
                              <a:xfrm>
                                <a:off x="136566" y="0"/>
                                <a:ext cx="2125150" cy="535297"/>
                                <a:chOff x="0" y="0"/>
                                <a:chExt cx="2125150" cy="535297"/>
                              </a:xfrm>
                            </wpg:grpSpPr>
                            <wps:wsp>
                              <wps:cNvPr id="5" name="矩形 5"/>
                              <wps:cNvSpPr/>
                              <wps:spPr>
                                <a:xfrm>
                                  <a:off x="0" y="0"/>
                                  <a:ext cx="2125150" cy="342696"/>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F7B639D"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sidRPr="00B079A0">
                                      <w:rPr>
                                        <w:rFonts w:ascii="Times New Roman" w:eastAsia="標楷體" w:hAnsi="Times New Roman" w:hint="eastAsia"/>
                                        <w:color w:val="000000" w:themeColor="text1"/>
                                        <w:sz w:val="20"/>
                                        <w:szCs w:val="20"/>
                                      </w:rPr>
                                      <w:t>確立研究題目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直線單箭頭接點 10"/>
                              <wps:cNvCnPr/>
                              <wps:spPr>
                                <a:xfrm>
                                  <a:off x="1056904" y="338447"/>
                                  <a:ext cx="0" cy="19685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511" name="群組 511"/>
                            <wpg:cNvGrpSpPr/>
                            <wpg:grpSpPr>
                              <a:xfrm>
                                <a:off x="136566" y="540327"/>
                                <a:ext cx="2124590" cy="535297"/>
                                <a:chOff x="0" y="0"/>
                                <a:chExt cx="2124590" cy="535297"/>
                              </a:xfrm>
                            </wpg:grpSpPr>
                            <wps:wsp>
                              <wps:cNvPr id="203" name="矩形 203"/>
                              <wps:cNvSpPr/>
                              <wps:spPr>
                                <a:xfrm>
                                  <a:off x="0" y="0"/>
                                  <a:ext cx="2124590" cy="342537"/>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BA965F5"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sidRPr="00B079A0">
                                      <w:rPr>
                                        <w:rFonts w:ascii="Times New Roman" w:eastAsia="標楷體" w:hAnsi="Times New Roman" w:hint="eastAsia"/>
                                        <w:color w:val="000000" w:themeColor="text1"/>
                                        <w:sz w:val="20"/>
                                        <w:szCs w:val="20"/>
                                      </w:rPr>
                                      <w:t>探討研究背景與動機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直線單箭頭接點 205"/>
                              <wps:cNvCnPr/>
                              <wps:spPr>
                                <a:xfrm>
                                  <a:off x="1056904" y="338447"/>
                                  <a:ext cx="0" cy="19685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199" name="群組 199"/>
                            <wpg:cNvGrpSpPr/>
                            <wpg:grpSpPr>
                              <a:xfrm>
                                <a:off x="136566" y="1080655"/>
                                <a:ext cx="2124075" cy="541234"/>
                                <a:chOff x="0" y="0"/>
                                <a:chExt cx="2124075" cy="541234"/>
                              </a:xfrm>
                            </wpg:grpSpPr>
                            <wps:wsp>
                              <wps:cNvPr id="207" name="矩形 207"/>
                              <wps:cNvSpPr/>
                              <wps:spPr>
                                <a:xfrm>
                                  <a:off x="0" y="0"/>
                                  <a:ext cx="2124075" cy="34226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CB965CF"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確立研究目的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直線單箭頭接點 212"/>
                              <wps:cNvCnPr/>
                              <wps:spPr>
                                <a:xfrm>
                                  <a:off x="1056904" y="344384"/>
                                  <a:ext cx="0" cy="19685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202" name="群組 202"/>
                            <wpg:cNvGrpSpPr/>
                            <wpg:grpSpPr>
                              <a:xfrm>
                                <a:off x="136566" y="1626919"/>
                                <a:ext cx="2124075" cy="547173"/>
                                <a:chOff x="0" y="0"/>
                                <a:chExt cx="2124075" cy="547173"/>
                              </a:xfrm>
                            </wpg:grpSpPr>
                            <wps:wsp>
                              <wps:cNvPr id="217" name="矩形 217"/>
                              <wps:cNvSpPr/>
                              <wps:spPr>
                                <a:xfrm>
                                  <a:off x="0" y="0"/>
                                  <a:ext cx="2124075" cy="34226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838F23" w14:textId="7F692DE0"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相關文獻探討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直線單箭頭接點 218"/>
                              <wps:cNvCnPr/>
                              <wps:spPr>
                                <a:xfrm>
                                  <a:off x="1056904" y="350323"/>
                                  <a:ext cx="0" cy="19685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213" name="群組 213"/>
                            <wpg:cNvGrpSpPr/>
                            <wpg:grpSpPr>
                              <a:xfrm>
                                <a:off x="136566" y="2740260"/>
                                <a:ext cx="2124075" cy="529669"/>
                                <a:chOff x="0" y="561138"/>
                                <a:chExt cx="2124075" cy="529669"/>
                              </a:xfrm>
                            </wpg:grpSpPr>
                            <wps:wsp>
                              <wps:cNvPr id="220" name="矩形 220"/>
                              <wps:cNvSpPr/>
                              <wps:spPr>
                                <a:xfrm>
                                  <a:off x="0" y="561138"/>
                                  <a:ext cx="2124075" cy="28257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51722DC"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資料分析與討論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2" name="群組 242"/>
                              <wpg:cNvGrpSpPr/>
                              <wpg:grpSpPr>
                                <a:xfrm>
                                  <a:off x="344385" y="834270"/>
                                  <a:ext cx="1397635" cy="256537"/>
                                  <a:chOff x="0" y="833365"/>
                                  <a:chExt cx="900000" cy="381001"/>
                                </a:xfrm>
                                <a:solidFill>
                                  <a:schemeClr val="bg1"/>
                                </a:solidFill>
                                <a:effectLst/>
                              </wpg:grpSpPr>
                              <wps:wsp>
                                <wps:cNvPr id="229" name="直線接點 229"/>
                                <wps:cNvCnPr/>
                                <wps:spPr>
                                  <a:xfrm rot="5400000">
                                    <a:off x="450000" y="531757"/>
                                    <a:ext cx="0" cy="900000"/>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8" name="直線接點 228"/>
                                <wps:cNvCnPr/>
                                <wps:spPr>
                                  <a:xfrm>
                                    <a:off x="459525" y="833365"/>
                                    <a:ext cx="0" cy="146054"/>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0" name="直線單箭頭接點 230"/>
                                <wps:cNvCnPr/>
                                <wps:spPr>
                                  <a:xfrm>
                                    <a:off x="2325" y="973062"/>
                                    <a:ext cx="0" cy="241301"/>
                                  </a:xfrm>
                                  <a:prstGeom prst="straightConnector1">
                                    <a:avLst/>
                                  </a:prstGeom>
                                  <a:grpFill/>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1" name="直線單箭頭接點 231"/>
                                <wps:cNvCnPr/>
                                <wps:spPr>
                                  <a:xfrm>
                                    <a:off x="897675" y="973068"/>
                                    <a:ext cx="0" cy="241298"/>
                                  </a:xfrm>
                                  <a:prstGeom prst="straightConnector1">
                                    <a:avLst/>
                                  </a:prstGeom>
                                  <a:grpFill/>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215" name="群組 215"/>
                            <wpg:cNvGrpSpPr/>
                            <wpg:grpSpPr>
                              <a:xfrm>
                                <a:off x="0" y="3268715"/>
                                <a:ext cx="2343150" cy="548011"/>
                                <a:chOff x="0" y="561306"/>
                                <a:chExt cx="2343628" cy="548178"/>
                              </a:xfrm>
                            </wpg:grpSpPr>
                            <wps:wsp>
                              <wps:cNvPr id="223" name="矩形 223"/>
                              <wps:cNvSpPr/>
                              <wps:spPr>
                                <a:xfrm>
                                  <a:off x="0" y="561306"/>
                                  <a:ext cx="942340" cy="278130"/>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3A11009"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內容分析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矩形 226"/>
                              <wps:cNvSpPr/>
                              <wps:spPr>
                                <a:xfrm>
                                  <a:off x="1401288" y="561306"/>
                                  <a:ext cx="942340" cy="278130"/>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4F1195D"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主題分析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2" name="群組 252"/>
                              <wpg:cNvGrpSpPr/>
                              <wpg:grpSpPr>
                                <a:xfrm>
                                  <a:off x="475014" y="846297"/>
                                  <a:ext cx="1404761" cy="263187"/>
                                  <a:chOff x="0" y="836266"/>
                                  <a:chExt cx="1071895" cy="396314"/>
                                </a:xfrm>
                                <a:solidFill>
                                  <a:schemeClr val="bg1"/>
                                </a:solidFill>
                                <a:effectLst/>
                              </wpg:grpSpPr>
                              <wps:wsp>
                                <wps:cNvPr id="244" name="直線接點 244"/>
                                <wps:cNvCnPr/>
                                <wps:spPr>
                                  <a:xfrm rot="16200000" flipV="1">
                                    <a:off x="535948" y="457546"/>
                                    <a:ext cx="0" cy="1071895"/>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 name="直線接點 249"/>
                                <wps:cNvCnPr/>
                                <wps:spPr>
                                  <a:xfrm>
                                    <a:off x="3725" y="836266"/>
                                    <a:ext cx="0" cy="151844"/>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0" name="直線接點 250"/>
                                <wps:cNvCnPr/>
                                <wps:spPr>
                                  <a:xfrm>
                                    <a:off x="1060155" y="836268"/>
                                    <a:ext cx="0" cy="151849"/>
                                  </a:xfrm>
                                  <a:prstGeom prst="line">
                                    <a:avLst/>
                                  </a:prstGeom>
                                  <a:grpFill/>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1" name="直線單箭頭接點 251"/>
                                <wps:cNvCnPr/>
                                <wps:spPr>
                                  <a:xfrm>
                                    <a:off x="533645" y="991283"/>
                                    <a:ext cx="0" cy="241297"/>
                                  </a:xfrm>
                                  <a:prstGeom prst="straightConnector1">
                                    <a:avLst/>
                                  </a:prstGeom>
                                  <a:grpFill/>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232" name="群組 232"/>
                            <wpg:cNvGrpSpPr/>
                            <wpg:grpSpPr>
                              <a:xfrm>
                                <a:off x="136566" y="3814952"/>
                                <a:ext cx="2124075" cy="541009"/>
                                <a:chOff x="0" y="561744"/>
                                <a:chExt cx="2124590" cy="541592"/>
                              </a:xfrm>
                            </wpg:grpSpPr>
                            <wps:wsp>
                              <wps:cNvPr id="255" name="矩形 255"/>
                              <wps:cNvSpPr/>
                              <wps:spPr>
                                <a:xfrm>
                                  <a:off x="0" y="561744"/>
                                  <a:ext cx="2124590" cy="342537"/>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066D470"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探討研究變項定義與因素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直線單箭頭接點 256"/>
                              <wps:cNvCnPr/>
                              <wps:spPr>
                                <a:xfrm>
                                  <a:off x="1062842" y="906116"/>
                                  <a:ext cx="0" cy="19722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233" name="群組 233"/>
                            <wpg:cNvGrpSpPr/>
                            <wpg:grpSpPr>
                              <a:xfrm>
                                <a:off x="136566" y="4361243"/>
                                <a:ext cx="2124075" cy="534669"/>
                                <a:chOff x="0" y="561796"/>
                                <a:chExt cx="2124590" cy="535296"/>
                              </a:xfrm>
                            </wpg:grpSpPr>
                            <wps:wsp>
                              <wps:cNvPr id="264" name="矩形 264"/>
                              <wps:cNvSpPr/>
                              <wps:spPr>
                                <a:xfrm>
                                  <a:off x="0" y="561796"/>
                                  <a:ext cx="2124590" cy="34253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3F08363" w14:textId="27BE5E93"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確立研究架構及假設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直線單箭頭接點 265"/>
                              <wps:cNvCnPr/>
                              <wps:spPr>
                                <a:xfrm>
                                  <a:off x="1062842" y="900242"/>
                                  <a:ext cx="0" cy="19685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g:grpSp>
                            <wpg:cNvPr id="234" name="群組 234"/>
                            <wpg:cNvGrpSpPr/>
                            <wpg:grpSpPr>
                              <a:xfrm>
                                <a:off x="136566" y="4901527"/>
                                <a:ext cx="2124075" cy="546734"/>
                                <a:chOff x="0" y="561584"/>
                                <a:chExt cx="2124075" cy="547172"/>
                              </a:xfrm>
                            </wpg:grpSpPr>
                            <wps:wsp>
                              <wps:cNvPr id="267" name="矩形 267"/>
                              <wps:cNvSpPr/>
                              <wps:spPr>
                                <a:xfrm>
                                  <a:off x="0" y="561584"/>
                                  <a:ext cx="2124075" cy="342266"/>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CED375E" w14:textId="7FC5F9D6"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確定假設</w:t>
                                    </w:r>
                                    <w:r>
                                      <w:rPr>
                                        <w:rFonts w:ascii="Times New Roman" w:eastAsia="標楷體" w:hAnsi="Times New Roman" w:hint="eastAsia"/>
                                        <w:color w:val="000000" w:themeColor="text1"/>
                                        <w:sz w:val="20"/>
                                        <w:szCs w:val="20"/>
                                      </w:rPr>
                                      <w:t>1-6</w:t>
                                    </w:r>
                                    <w:r>
                                      <w:rPr>
                                        <w:rFonts w:ascii="Times New Roman" w:eastAsia="標楷體" w:hAnsi="Times New Roman" w:hint="eastAsia"/>
                                        <w:color w:val="000000" w:themeColor="text1"/>
                                        <w:sz w:val="20"/>
                                        <w:szCs w:val="20"/>
                                      </w:rPr>
                                      <w:t>是否成立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直線單箭頭接點 268"/>
                              <wps:cNvCnPr/>
                              <wps:spPr>
                                <a:xfrm>
                                  <a:off x="1062842" y="911905"/>
                                  <a:ext cx="0" cy="196851"/>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s:wsp>
                            <wps:cNvPr id="270" name="矩形 270"/>
                            <wps:cNvSpPr/>
                            <wps:spPr>
                              <a:xfrm>
                                <a:off x="130629" y="5453775"/>
                                <a:ext cx="2124075" cy="34226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71F927"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提出結論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 name="矩形 7"/>
                          <wps:cNvSpPr/>
                          <wps:spPr>
                            <a:xfrm>
                              <a:off x="136478" y="2156347"/>
                              <a:ext cx="2124075" cy="338455"/>
                            </a:xfrm>
                            <a:prstGeom prst="rect">
                              <a:avLst/>
                            </a:prstGeom>
                            <a:solidFill>
                              <a:schemeClr val="bg1"/>
                            </a:solidFill>
                            <a:ln w="1270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CEB5274" w14:textId="467EE1DA" w:rsidR="00C16B1E" w:rsidRPr="00481ACC" w:rsidRDefault="00C16B1E" w:rsidP="000401D3">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提出</w:t>
                                </w:r>
                                <w:r w:rsidRPr="00D570F6">
                                  <w:rPr>
                                    <w:rFonts w:ascii="Times New Roman" w:eastAsia="標楷體" w:hAnsi="Times New Roman" w:hint="eastAsia"/>
                                    <w:color w:val="000000" w:themeColor="text1"/>
                                    <w:sz w:val="20"/>
                                    <w:szCs w:val="20"/>
                                  </w:rPr>
                                  <w:t>研究假設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直線單箭頭接點 8"/>
                          <wps:cNvCnPr/>
                          <wps:spPr>
                            <a:xfrm>
                              <a:off x="1187355" y="2504364"/>
                              <a:ext cx="0" cy="194310"/>
                            </a:xfrm>
                            <a:prstGeom prst="straightConnector1">
                              <a:avLst/>
                            </a:prstGeom>
                            <a:solidFill>
                              <a:schemeClr val="bg1"/>
                            </a:solidFill>
                            <a:ln w="12700">
                              <a:solidFill>
                                <a:schemeClr val="tx1"/>
                              </a:solidFill>
                              <a:tailEnd type="triangle"/>
                            </a:ln>
                            <a:effectLst/>
                          </wps:spPr>
                          <wps:style>
                            <a:lnRef idx="1">
                              <a:schemeClr val="accent1"/>
                            </a:lnRef>
                            <a:fillRef idx="0">
                              <a:schemeClr val="accent1"/>
                            </a:fillRef>
                            <a:effectRef idx="0">
                              <a:schemeClr val="accent1"/>
                            </a:effectRef>
                            <a:fontRef idx="minor">
                              <a:schemeClr val="tx1"/>
                            </a:fontRef>
                          </wps:style>
                          <wps:bodyPr/>
                        </wps:wsp>
                      </wpg:grpSp>
                      <wps:wsp>
                        <wps:cNvPr id="28" name="文字方塊 2"/>
                        <wps:cNvSpPr txBox="1">
                          <a:spLocks noChangeArrowheads="1"/>
                        </wps:cNvSpPr>
                        <wps:spPr bwMode="auto">
                          <a:xfrm>
                            <a:off x="153619" y="5771622"/>
                            <a:ext cx="2106778" cy="610128"/>
                          </a:xfrm>
                          <a:prstGeom prst="rect">
                            <a:avLst/>
                          </a:prstGeom>
                          <a:noFill/>
                          <a:ln w="9525">
                            <a:noFill/>
                            <a:miter lim="800000"/>
                            <a:headEnd/>
                            <a:tailEnd/>
                          </a:ln>
                        </wps:spPr>
                        <wps:txbx>
                          <w:txbxContent>
                            <w:p w14:paraId="1BD89570" w14:textId="7DD3275E" w:rsidR="00C16B1E" w:rsidRDefault="00C16B1E" w:rsidP="00F30771">
                              <w:pPr>
                                <w:pStyle w:val="af0"/>
                                <w:jc w:val="center"/>
                              </w:pPr>
                              <w:bookmarkStart w:id="23" w:name="_Toc75874443"/>
                              <w:bookmarkStart w:id="24" w:name="_Toc75874869"/>
                              <w:r>
                                <w:rPr>
                                  <w:rFonts w:hint="eastAsia"/>
                                </w:rPr>
                                <w:t>圖</w:t>
                              </w:r>
                              <w:r w:rsidR="005B72DB">
                                <w:rPr>
                                  <w:rFonts w:hint="eastAsia"/>
                                </w:rPr>
                                <w:t>1</w:t>
                              </w:r>
                              <w:bookmarkStart w:id="25" w:name="_Toc72140136"/>
                              <w:r w:rsidRPr="007E5BF7">
                                <w:rPr>
                                  <w:rFonts w:hint="eastAsia"/>
                                </w:rPr>
                                <w:t>研究步驟</w:t>
                              </w:r>
                              <w:bookmarkEnd w:id="23"/>
                              <w:bookmarkEnd w:id="24"/>
                              <w:bookmarkEnd w:id="25"/>
                            </w:p>
                            <w:p w14:paraId="151528BC" w14:textId="1202A6A2" w:rsidR="00C16B1E" w:rsidRDefault="00C16B1E" w:rsidP="00071995">
                              <w:pPr>
                                <w:pStyle w:val="1b"/>
                              </w:pPr>
                              <w:r>
                                <w:rPr>
                                  <w:rFonts w:hint="eastAsia"/>
                                </w:rPr>
                                <w:t>資料來源：本研究整理</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AF50629" id="群組 31" o:spid="_x0000_s1032" style="position:absolute;left:0;text-align:left;margin-left:160.45pt;margin-top:31.75pt;width:184.5pt;height:494.5pt;z-index:250856960;mso-height-relative:margin" coordsize="23431,63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">
                <v:group id="群組 18" o:spid="_x0000_s1033" style="position:absolute;width:23431;height:57321" coordsize="23431,5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群組 282" o:spid="_x0000_s1034" style="position:absolute;width:23431;height:57321" coordsize="23431,5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group id="群組 510" o:spid="_x0000_s1035" style="position:absolute;left:1365;width:21252;height:5352" coordsize="21251,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">
                      <v:rect id="矩形 5" o:spid="_x0000_s1036" style="position:absolute;width:212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" fillcolor="white [3212]" strokecolor="black [3213]" strokeweight="1pt">
                        <v:shadow on="t" color="black" opacity="26214f" origin="-.5,.5" offset=".74836mm,-.74836mm"/>
                        <v:textbox>
                          <w:txbxContent>
                            <w:p w14:paraId="6F7B639D"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sidRPr="00B079A0">
                                <w:rPr>
                                  <w:rFonts w:ascii="Times New Roman" w:eastAsia="標楷體" w:hAnsi="Times New Roman" w:hint="eastAsia"/>
                                  <w:color w:val="000000" w:themeColor="text1"/>
                                  <w:sz w:val="20"/>
                                  <w:szCs w:val="20"/>
                                </w:rPr>
                                <w:t>確立研究題目</w:t>
                              </w:r>
                            </w:p>
                          </w:txbxContent>
                        </v:textbox>
                      </v:rect>
                      <v:shapetype id="_x0000_t32" coordsize="21600,21600" o:spt="32" o:oned="t" path="m,l21600,21600e" filled="f">
                        <v:path arrowok="t" fillok="f" o:connecttype="none"/>
                        <o:lock v:ext="edit" shapetype="t"/>
                      </v:shapetype>
                      <v:shape id="直線單箭頭接點 10" o:spid="_x0000_s1037" type="#_x0000_t32" style="position:absolute;left:10569;top:3384;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" filled="t" fillcolor="white [3212]" strokecolor="black [3213]" strokeweight="1pt">
                        <v:stroke endarrow="block" joinstyle="miter"/>
                      </v:shape>
                    </v:group>
                    <v:group id="群組 511" o:spid="_x0000_s1038" style="position:absolute;left:1365;top:5403;width:21246;height:5353" coordsize="21245,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">
                      <v:rect id="矩形 203" o:spid="_x0000_s1039" style="position:absolute;width:21245;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" fillcolor="white [3212]" strokecolor="black [3213]" strokeweight="1pt">
                        <v:shadow on="t" color="black" opacity="26214f" origin="-.5,.5" offset=".74836mm,-.74836mm"/>
                        <v:textbox>
                          <w:txbxContent>
                            <w:p w14:paraId="6BA965F5"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sidRPr="00B079A0">
                                <w:rPr>
                                  <w:rFonts w:ascii="Times New Roman" w:eastAsia="標楷體" w:hAnsi="Times New Roman" w:hint="eastAsia"/>
                                  <w:color w:val="000000" w:themeColor="text1"/>
                                  <w:sz w:val="20"/>
                                  <w:szCs w:val="20"/>
                                </w:rPr>
                                <w:t>探討研究背景與動機</w:t>
                              </w:r>
                            </w:p>
                          </w:txbxContent>
                        </v:textbox>
                      </v:rect>
                      <v:shape id="直線單箭頭接點 205" o:spid="_x0000_s1040" type="#_x0000_t32" style="position:absolute;left:10569;top:3384;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" filled="t" fillcolor="white [3212]" strokecolor="black [3213]" strokeweight="1pt">
                        <v:stroke endarrow="block" joinstyle="miter"/>
                      </v:shape>
                    </v:group>
                    <v:group id="群組 199" o:spid="_x0000_s1041" style="position:absolute;left:1365;top:10806;width:21241;height:5412" coordsize="21240,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rect id="矩形 207" o:spid="_x0000_s1042" style="position:absolute;width:21240;height:3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" fillcolor="white [3212]" strokecolor="black [3213]" strokeweight="1pt">
                        <v:shadow on="t" color="black" opacity="26214f" origin="-.5,.5" offset=".74836mm,-.74836mm"/>
                        <v:textbox>
                          <w:txbxContent>
                            <w:p w14:paraId="5CB965CF"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確立研究目的</w:t>
                              </w:r>
                            </w:p>
                          </w:txbxContent>
                        </v:textbox>
                      </v:rect>
                      <v:shape id="直線單箭頭接點 212" o:spid="_x0000_s1043" type="#_x0000_t32" style="position:absolute;left:10569;top:3443;width:0;height:1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" filled="t" fillcolor="white [3212]" strokecolor="black [3213]" strokeweight="1pt">
                        <v:stroke endarrow="block" joinstyle="miter"/>
                      </v:shape>
                    </v:group>
                    <v:group id="群組 202" o:spid="_x0000_s1044" style="position:absolute;left:1365;top:16269;width:21241;height:5471" coordsize="21240,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rect id="矩形 217" o:spid="_x0000_s1045" style="position:absolute;width:21240;height:3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" fillcolor="white [3212]" strokecolor="black [3213]" strokeweight="1pt">
                        <v:shadow on="t" color="black" opacity="26214f" origin="-.5,.5" offset=".74836mm,-.74836mm"/>
                        <v:textbox>
                          <w:txbxContent>
                            <w:p w14:paraId="4F838F23" w14:textId="7F692DE0"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相關文獻探討</w:t>
                              </w:r>
                            </w:p>
                          </w:txbxContent>
                        </v:textbox>
                      </v:rect>
                      <v:shape id="直線單箭頭接點 218" o:spid="_x0000_s1046" type="#_x0000_t32" style="position:absolute;left:10569;top:3503;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" filled="t" fillcolor="white [3212]" strokecolor="black [3213]" strokeweight="1pt">
                        <v:stroke endarrow="block" joinstyle="miter"/>
                      </v:shape>
                    </v:group>
                    <v:group id="群組 213" o:spid="_x0000_s1047" style="position:absolute;left:1365;top:27402;width:21241;height:5297" coordorigin=",5611" coordsize="21240,5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rect id="矩形 220" o:spid="_x0000_s1048" style="position:absolute;top:5611;width:21240;height:2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" fillcolor="white [3212]" strokecolor="black [3213]" strokeweight="1pt">
                        <v:shadow on="t" color="black" opacity="26214f" origin="-.5,.5" offset=".74836mm,-.74836mm"/>
                        <v:textbox>
                          <w:txbxContent>
                            <w:p w14:paraId="051722DC"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資料分析與討論</w:t>
                              </w:r>
                            </w:p>
                          </w:txbxContent>
                        </v:textbox>
                      </v:rect>
                      <v:group id="群組 242" o:spid="_x0000_s1049" style="position:absolute;left:3443;top:8342;width:13977;height:2566" coordorigin=",8333" coordsize="900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line id="直線接點 229" o:spid="_x0000_s1050" style="position:absolute;rotation:90;visibility:visible;mso-wrap-style:square" from="4500,5317" to="4500,14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" strokecolor="black [3213]" strokeweight="1pt">
                          <v:stroke joinstyle="miter"/>
                        </v:line>
                        <v:line id="直線接點 228" o:spid="_x0000_s1051" style="position:absolute;visibility:visible;mso-wrap-style:square" from="4595,8333" to="4595,9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" strokecolor="black [3213]" strokeweight="1pt">
                          <v:stroke joinstyle="miter"/>
                        </v:line>
                        <v:shape id="直線單箭頭接點 230" o:spid="_x0000_s1052" type="#_x0000_t32" style="position:absolute;left:23;top:9730;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" strokecolor="black [3213]" strokeweight="1pt">
                          <v:stroke endarrow="block" joinstyle="miter"/>
                        </v:shape>
                        <v:shape id="直線單箭頭接點 231" o:spid="_x0000_s1053" type="#_x0000_t32" style="position:absolute;left:8976;top:9730;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" strokecolor="black [3213]" strokeweight="1pt">
                          <v:stroke endarrow="block" joinstyle="miter"/>
                        </v:shape>
                      </v:group>
                    </v:group>
                    <v:group id="群組 215" o:spid="_x0000_s1054" style="position:absolute;top:32687;width:23431;height:5480" coordorigin=",5613" coordsize="23436,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rect id="矩形 223" o:spid="_x0000_s1055" style="position:absolute;top:5613;width:9423;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" fillcolor="white [3212]" strokecolor="black [3213]" strokeweight="1pt">
                        <v:shadow on="t" color="black" opacity="26214f" origin="-.5,.5" offset=".74836mm,-.74836mm"/>
                        <v:textbox>
                          <w:txbxContent>
                            <w:p w14:paraId="63A11009"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內容分析</w:t>
                              </w:r>
                            </w:p>
                          </w:txbxContent>
                        </v:textbox>
                      </v:rect>
                      <v:rect id="矩形 226" o:spid="_x0000_s1056" style="position:absolute;left:14012;top:5613;width:9424;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" fillcolor="white [3212]" strokecolor="black [3213]" strokeweight="1pt">
                        <v:shadow on="t" color="black" opacity="26214f" origin="-.5,.5" offset=".74836mm,-.74836mm"/>
                        <v:textbox>
                          <w:txbxContent>
                            <w:p w14:paraId="34F1195D"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主題分析</w:t>
                              </w:r>
                            </w:p>
                          </w:txbxContent>
                        </v:textbox>
                      </v:rect>
                      <v:group id="群組 252" o:spid="_x0000_s1057" style="position:absolute;left:4750;top:8462;width:14047;height:2632" coordorigin=",8362" coordsize="10718,3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line id="直線接點 244" o:spid="_x0000_s1058" style="position:absolute;rotation:90;flip:y;visibility:visible;mso-wrap-style:square" from="5359,4575" to="5359,15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" strokecolor="black [3213]" strokeweight="1pt">
                          <v:stroke joinstyle="miter"/>
                        </v:line>
                        <v:line id="直線接點 249" o:spid="_x0000_s1059" style="position:absolute;visibility:visible;mso-wrap-style:square" from="37,8362" to="37,9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" strokecolor="black [3213]" strokeweight="1pt">
                          <v:stroke joinstyle="miter"/>
                        </v:line>
                        <v:line id="直線接點 250" o:spid="_x0000_s1060" style="position:absolute;visibility:visible;mso-wrap-style:square" from="10601,8362" to="10601,9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" strokecolor="black [3213]" strokeweight="1pt">
                          <v:stroke joinstyle="miter"/>
                        </v:line>
                        <v:shape id="直線單箭頭接點 251" o:spid="_x0000_s1061" type="#_x0000_t32" style="position:absolute;left:5336;top:9912;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" strokecolor="black [3213]" strokeweight="1pt">
                          <v:stroke endarrow="block" joinstyle="miter"/>
                        </v:shape>
                      </v:group>
                    </v:group>
                    <v:group id="群組 232" o:spid="_x0000_s1062" style="position:absolute;left:1365;top:38149;width:21241;height:5410" coordorigin=",5617" coordsize="21245,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rect id="矩形 255" o:spid="_x0000_s1063" style="position:absolute;top:5617;width:21245;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" fillcolor="white [3212]" strokecolor="black [3213]" strokeweight="1pt">
                        <v:shadow on="t" color="black" opacity="26214f" origin="-.5,.5" offset=".74836mm,-.74836mm"/>
                        <v:textbox>
                          <w:txbxContent>
                            <w:p w14:paraId="2066D470"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探討研究變項定義與因素</w:t>
                              </w:r>
                            </w:p>
                          </w:txbxContent>
                        </v:textbox>
                      </v:rect>
                      <v:shape id="直線單箭頭接點 256" o:spid="_x0000_s1064" type="#_x0000_t32" style="position:absolute;left:10628;top:9061;width:0;height:19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" filled="t" fillcolor="white [3212]" strokecolor="black [3213]" strokeweight="1pt">
                        <v:stroke endarrow="block" joinstyle="miter"/>
                      </v:shape>
                    </v:group>
                    <v:group id="群組 233" o:spid="_x0000_s1065" style="position:absolute;left:1365;top:43612;width:21241;height:5347" coordorigin=",5617" coordsize="21245,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rect id="矩形 264" o:spid="_x0000_s1066" style="position:absolute;top:5617;width:21245;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" fillcolor="white [3212]" strokecolor="black [3213]" strokeweight="1pt">
                        <v:shadow on="t" color="black" opacity="26214f" origin="-.5,.5" offset=".74836mm,-.74836mm"/>
                        <v:textbox>
                          <w:txbxContent>
                            <w:p w14:paraId="23F08363" w14:textId="27BE5E93"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確立研究架構及假設</w:t>
                              </w:r>
                            </w:p>
                          </w:txbxContent>
                        </v:textbox>
                      </v:rect>
                      <v:shape id="直線單箭頭接點 265" o:spid="_x0000_s1067" type="#_x0000_t32" style="position:absolute;left:10628;top:9002;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" filled="t" fillcolor="white [3212]" strokecolor="black [3213]" strokeweight="1pt">
                        <v:stroke endarrow="block" joinstyle="miter"/>
                      </v:shape>
                    </v:group>
                    <v:group id="群組 234" o:spid="_x0000_s1068" style="position:absolute;left:1365;top:49015;width:21241;height:5467" coordorigin=",5615" coordsize="21240,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ect id="矩形 267" o:spid="_x0000_s1069" style="position:absolute;top:5615;width:21240;height:3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" fillcolor="white [3212]" strokecolor="black [3213]" strokeweight="1pt">
                        <v:shadow on="t" color="black" opacity="26214f" origin="-.5,.5" offset=".74836mm,-.74836mm"/>
                        <v:textbox>
                          <w:txbxContent>
                            <w:p w14:paraId="5CED375E" w14:textId="7FC5F9D6"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確定假設</w:t>
                              </w:r>
                              <w:r>
                                <w:rPr>
                                  <w:rFonts w:ascii="Times New Roman" w:eastAsia="標楷體" w:hAnsi="Times New Roman" w:hint="eastAsia"/>
                                  <w:color w:val="000000" w:themeColor="text1"/>
                                  <w:sz w:val="20"/>
                                  <w:szCs w:val="20"/>
                                </w:rPr>
                                <w:t>1-6</w:t>
                              </w:r>
                              <w:r>
                                <w:rPr>
                                  <w:rFonts w:ascii="Times New Roman" w:eastAsia="標楷體" w:hAnsi="Times New Roman" w:hint="eastAsia"/>
                                  <w:color w:val="000000" w:themeColor="text1"/>
                                  <w:sz w:val="20"/>
                                  <w:szCs w:val="20"/>
                                </w:rPr>
                                <w:t>是否成立</w:t>
                              </w:r>
                            </w:p>
                          </w:txbxContent>
                        </v:textbox>
                      </v:rect>
                      <v:shape id="直線單箭頭接點 268" o:spid="_x0000_s1070" type="#_x0000_t32" style="position:absolute;left:10628;top:9119;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" filled="t" fillcolor="white [3212]" strokecolor="black [3213]" strokeweight="1pt">
                        <v:stroke endarrow="block" joinstyle="miter"/>
                      </v:shape>
                    </v:group>
                    <v:rect id="矩形 270" o:spid="_x0000_s1071" style="position:absolute;left:1306;top:54537;width:21241;height:3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" fillcolor="white [3212]" strokecolor="black [3213]" strokeweight="1pt">
                      <v:shadow on="t" color="black" opacity="26214f" origin="-.5,.5" offset=".74836mm,-.74836mm"/>
                      <v:textbox>
                        <w:txbxContent>
                          <w:p w14:paraId="1371F927" w14:textId="77777777" w:rsidR="00C16B1E" w:rsidRPr="00B079A0" w:rsidRDefault="00C16B1E" w:rsidP="004D6E5D">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提出結論</w:t>
                            </w:r>
                          </w:p>
                        </w:txbxContent>
                      </v:textbox>
                    </v:rect>
                  </v:group>
                  <v:rect id="矩形 7" o:spid="_x0000_s1072" style="position:absolute;left:1364;top:21563;width:21241;height:3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" fillcolor="white [3212]" strokecolor="black [3213]" strokeweight="1pt">
                    <v:shadow on="t" color="black" opacity="26214f" origin="-.5,.5" offset=".74836mm,-.74836mm"/>
                    <v:textbox>
                      <w:txbxContent>
                        <w:p w14:paraId="3CEB5274" w14:textId="467EE1DA" w:rsidR="00C16B1E" w:rsidRPr="00481ACC" w:rsidRDefault="00C16B1E" w:rsidP="000401D3">
                          <w:pPr>
                            <w:adjustRightInd w:val="0"/>
                            <w:snapToGrid w:val="0"/>
                            <w:jc w:val="center"/>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提出</w:t>
                          </w:r>
                          <w:r w:rsidRPr="00D570F6">
                            <w:rPr>
                              <w:rFonts w:ascii="Times New Roman" w:eastAsia="標楷體" w:hAnsi="Times New Roman" w:hint="eastAsia"/>
                              <w:color w:val="000000" w:themeColor="text1"/>
                              <w:sz w:val="20"/>
                              <w:szCs w:val="20"/>
                            </w:rPr>
                            <w:t>研究假設</w:t>
                          </w:r>
                        </w:p>
                      </w:txbxContent>
                    </v:textbox>
                  </v:rect>
                  <v:shape id="直線單箭頭接點 8" o:spid="_x0000_s1073" type="#_x0000_t32" style="position:absolute;left:11873;top:25043;width:0;height:19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" filled="t" fillcolor="white [3212]" strokecolor="black [3213]" strokeweight="1pt">
                    <v:stroke endarrow="block" joinstyle="miter"/>
                  </v:shape>
                </v:group>
                <v:shape id="文字方塊 2" o:spid="_x0000_s1074" type="#_x0000_t202" style="position:absolute;left:1536;top:57716;width:21067;height:6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1BD89570" w14:textId="7DD3275E" w:rsidR="00C16B1E" w:rsidRDefault="00C16B1E" w:rsidP="00F30771">
                        <w:pPr>
                          <w:pStyle w:val="af0"/>
                          <w:jc w:val="center"/>
                        </w:pPr>
                        <w:bookmarkStart w:id="27" w:name="_Toc75874443"/>
                        <w:bookmarkStart w:id="28" w:name="_Toc75874869"/>
                        <w:r>
                          <w:rPr>
                            <w:rFonts w:hint="eastAsia"/>
                          </w:rPr>
                          <w:t>圖</w:t>
                        </w:r>
                        <w:r w:rsidR="005B72DB">
                          <w:rPr>
                            <w:rFonts w:hint="eastAsia"/>
                          </w:rPr>
                          <w:t>1</w:t>
                        </w:r>
                        <w:bookmarkStart w:id="29" w:name="_Toc72140136"/>
                        <w:r w:rsidRPr="007E5BF7">
                          <w:rPr>
                            <w:rFonts w:hint="eastAsia"/>
                          </w:rPr>
                          <w:t>研究步驟</w:t>
                        </w:r>
                        <w:bookmarkEnd w:id="27"/>
                        <w:bookmarkEnd w:id="28"/>
                        <w:bookmarkEnd w:id="29"/>
                      </w:p>
                      <w:p w14:paraId="151528BC" w14:textId="1202A6A2" w:rsidR="00C16B1E" w:rsidRDefault="00C16B1E" w:rsidP="00071995">
                        <w:pPr>
                          <w:pStyle w:val="1b"/>
                        </w:pPr>
                        <w:r>
                          <w:rPr>
                            <w:rFonts w:hint="eastAsia"/>
                          </w:rPr>
                          <w:t>資料來源：本研究整理</w:t>
                        </w:r>
                      </w:p>
                    </w:txbxContent>
                  </v:textbox>
                </v:shape>
              </v:group>
            </w:pict>
          </mc:Fallback>
        </mc:AlternateContent>
      </w:r>
      <w:r w:rsidR="00836695" w:rsidRPr="00D750C0">
        <w:rPr>
          <w:rFonts w:hint="eastAsia"/>
        </w:rPr>
        <w:t>本研究針對天然災害、供應鏈脆弱性、供應鏈風險、供應鏈中斷與供應鏈變革進行探究，如圖</w:t>
      </w:r>
      <w:r w:rsidR="005B72DB">
        <w:rPr>
          <w:rFonts w:hint="eastAsia"/>
        </w:rPr>
        <w:t>1</w:t>
      </w:r>
      <w:r w:rsidR="00836695" w:rsidRPr="00D750C0">
        <w:rPr>
          <w:rFonts w:hint="eastAsia"/>
        </w:rPr>
        <w:t>所示。</w:t>
      </w:r>
    </w:p>
    <w:p w14:paraId="6FB104AD" w14:textId="36981C97" w:rsidR="000674AA" w:rsidRPr="00D750C0" w:rsidRDefault="000674AA" w:rsidP="000674AA">
      <w:pPr>
        <w:pStyle w:val="15"/>
        <w:spacing w:before="180" w:after="180"/>
        <w:ind w:firstLine="480"/>
      </w:pPr>
    </w:p>
    <w:p w14:paraId="4848E2FA" w14:textId="469BC816" w:rsidR="004D6E5D" w:rsidRPr="00D750C0" w:rsidRDefault="004D6E5D" w:rsidP="00014B90">
      <w:pPr>
        <w:pStyle w:val="15"/>
        <w:spacing w:before="180" w:after="180"/>
        <w:ind w:firstLineChars="0" w:firstLine="0"/>
        <w:rPr>
          <w:color w:val="FF0000"/>
        </w:rPr>
      </w:pPr>
    </w:p>
    <w:p w14:paraId="2F38615F" w14:textId="7C6F20BA" w:rsidR="004D6E5D" w:rsidRPr="00D750C0" w:rsidRDefault="004D6E5D" w:rsidP="00014B90">
      <w:pPr>
        <w:pStyle w:val="15"/>
        <w:spacing w:before="180" w:after="180"/>
        <w:ind w:firstLineChars="0" w:firstLine="0"/>
        <w:rPr>
          <w:color w:val="FF0000"/>
        </w:rPr>
      </w:pPr>
    </w:p>
    <w:p w14:paraId="636991A5" w14:textId="14A01379" w:rsidR="00CA6DC2" w:rsidRPr="00D750C0" w:rsidRDefault="00CA6DC2" w:rsidP="00014B90">
      <w:pPr>
        <w:pStyle w:val="15"/>
        <w:spacing w:before="180" w:after="180"/>
        <w:ind w:firstLineChars="0" w:firstLine="0"/>
        <w:rPr>
          <w:color w:val="FF0000"/>
        </w:rPr>
      </w:pPr>
    </w:p>
    <w:p w14:paraId="640554C9" w14:textId="70C160B7" w:rsidR="00014B90" w:rsidRPr="00D750C0" w:rsidRDefault="00014B90" w:rsidP="00014B90">
      <w:pPr>
        <w:pStyle w:val="15"/>
        <w:spacing w:before="180" w:after="180"/>
        <w:ind w:firstLineChars="0" w:firstLine="0"/>
        <w:rPr>
          <w:sz w:val="2"/>
        </w:rPr>
      </w:pPr>
    </w:p>
    <w:p w14:paraId="44B4EEF5" w14:textId="7293990F" w:rsidR="004D6E5D" w:rsidRPr="00D750C0" w:rsidRDefault="004D6E5D" w:rsidP="00A721F7">
      <w:pPr>
        <w:pStyle w:val="19"/>
      </w:pPr>
    </w:p>
    <w:p w14:paraId="6C3FF5E8" w14:textId="116D3940" w:rsidR="004D6E5D" w:rsidRPr="00D750C0" w:rsidRDefault="004D6E5D" w:rsidP="00A721F7">
      <w:pPr>
        <w:pStyle w:val="19"/>
      </w:pPr>
    </w:p>
    <w:p w14:paraId="6CC9BB5E" w14:textId="6E3B8848" w:rsidR="004D6E5D" w:rsidRPr="00D750C0" w:rsidRDefault="004D6E5D" w:rsidP="00A721F7">
      <w:pPr>
        <w:pStyle w:val="19"/>
      </w:pPr>
    </w:p>
    <w:p w14:paraId="1225E92E" w14:textId="48C0604D" w:rsidR="004D6E5D" w:rsidRPr="00D750C0" w:rsidRDefault="004D6E5D" w:rsidP="00A721F7">
      <w:pPr>
        <w:pStyle w:val="19"/>
      </w:pPr>
    </w:p>
    <w:p w14:paraId="536F5011" w14:textId="14F6B552" w:rsidR="004D6E5D" w:rsidRPr="00D750C0" w:rsidRDefault="004D6E5D" w:rsidP="00A721F7">
      <w:pPr>
        <w:pStyle w:val="19"/>
      </w:pPr>
    </w:p>
    <w:p w14:paraId="705F8B84" w14:textId="294BB161" w:rsidR="004D6E5D" w:rsidRPr="00D750C0" w:rsidRDefault="004D6E5D" w:rsidP="00A721F7">
      <w:pPr>
        <w:pStyle w:val="19"/>
      </w:pPr>
    </w:p>
    <w:p w14:paraId="1C784403" w14:textId="413C0492" w:rsidR="004D6E5D" w:rsidRPr="00D750C0" w:rsidRDefault="004D6E5D" w:rsidP="00A721F7">
      <w:pPr>
        <w:pStyle w:val="19"/>
      </w:pPr>
    </w:p>
    <w:p w14:paraId="4CD5E0B6" w14:textId="44AAC2C9" w:rsidR="004D6E5D" w:rsidRPr="00D750C0" w:rsidRDefault="004D6E5D" w:rsidP="00A721F7">
      <w:pPr>
        <w:pStyle w:val="19"/>
      </w:pPr>
    </w:p>
    <w:p w14:paraId="441A73BE" w14:textId="7B69F070" w:rsidR="004D6E5D" w:rsidRPr="00D750C0" w:rsidRDefault="004D6E5D" w:rsidP="00A721F7">
      <w:pPr>
        <w:pStyle w:val="19"/>
      </w:pPr>
    </w:p>
    <w:p w14:paraId="45D720C1" w14:textId="77777777" w:rsidR="004D6E5D" w:rsidRPr="00D750C0" w:rsidRDefault="004D6E5D" w:rsidP="00A721F7">
      <w:pPr>
        <w:pStyle w:val="19"/>
      </w:pPr>
    </w:p>
    <w:p w14:paraId="6910790F" w14:textId="5718FE95" w:rsidR="004D6E5D" w:rsidRPr="00D750C0" w:rsidRDefault="004D6E5D" w:rsidP="00A721F7">
      <w:pPr>
        <w:pStyle w:val="19"/>
      </w:pPr>
    </w:p>
    <w:p w14:paraId="38011256" w14:textId="645A3130" w:rsidR="004D6E5D" w:rsidRPr="00D750C0" w:rsidRDefault="004D6E5D" w:rsidP="00A721F7">
      <w:pPr>
        <w:pStyle w:val="19"/>
      </w:pPr>
    </w:p>
    <w:p w14:paraId="1C293793" w14:textId="77777777" w:rsidR="004D6E5D" w:rsidRPr="00D750C0" w:rsidRDefault="004D6E5D" w:rsidP="00A721F7">
      <w:pPr>
        <w:pStyle w:val="19"/>
      </w:pPr>
    </w:p>
    <w:p w14:paraId="7445BD11" w14:textId="7B34544F" w:rsidR="004D6E5D" w:rsidRDefault="004D6E5D" w:rsidP="00A721F7">
      <w:pPr>
        <w:pStyle w:val="19"/>
      </w:pPr>
    </w:p>
    <w:p w14:paraId="60B42B26" w14:textId="77777777" w:rsidR="00AB36E6" w:rsidRDefault="00AB36E6" w:rsidP="00A721F7">
      <w:pPr>
        <w:pStyle w:val="19"/>
      </w:pPr>
    </w:p>
    <w:p w14:paraId="3A00535C" w14:textId="77777777" w:rsidR="00AB36E6" w:rsidRPr="00D750C0" w:rsidRDefault="00AB36E6" w:rsidP="00A721F7">
      <w:pPr>
        <w:pStyle w:val="19"/>
        <w:rPr>
          <w:rFonts w:hint="eastAsia"/>
        </w:rPr>
      </w:pPr>
    </w:p>
    <w:p w14:paraId="32733DFF" w14:textId="2FB4EDE6" w:rsidR="004D6E5D" w:rsidRPr="00D750C0" w:rsidRDefault="004D6E5D" w:rsidP="00A721F7">
      <w:pPr>
        <w:pStyle w:val="19"/>
      </w:pPr>
    </w:p>
    <w:p w14:paraId="0A1E2D31" w14:textId="2E28CC8C" w:rsidR="004D6E5D" w:rsidRPr="00D750C0" w:rsidRDefault="004D6E5D" w:rsidP="00A721F7">
      <w:pPr>
        <w:pStyle w:val="19"/>
      </w:pPr>
    </w:p>
    <w:p w14:paraId="42B86434" w14:textId="0DE2A98B" w:rsidR="004D6E5D" w:rsidRPr="00D750C0" w:rsidRDefault="004D6E5D" w:rsidP="00A721F7">
      <w:pPr>
        <w:pStyle w:val="19"/>
      </w:pPr>
    </w:p>
    <w:p w14:paraId="36E8E998" w14:textId="0902C133" w:rsidR="004D6E5D" w:rsidRPr="00D750C0" w:rsidRDefault="004D6E5D" w:rsidP="00A721F7">
      <w:pPr>
        <w:pStyle w:val="19"/>
      </w:pPr>
    </w:p>
    <w:p w14:paraId="205649BB" w14:textId="24B904F0" w:rsidR="004D6E5D" w:rsidRPr="00D750C0" w:rsidRDefault="004D6E5D" w:rsidP="00A721F7">
      <w:pPr>
        <w:pStyle w:val="19"/>
      </w:pPr>
    </w:p>
    <w:p w14:paraId="295758C9" w14:textId="3FE84A2D" w:rsidR="004D6E5D" w:rsidRPr="00D750C0" w:rsidRDefault="004D6E5D" w:rsidP="00A721F7">
      <w:pPr>
        <w:pStyle w:val="19"/>
      </w:pPr>
    </w:p>
    <w:p w14:paraId="16F5E64C" w14:textId="5CA6B443" w:rsidR="004D6E5D" w:rsidRPr="00D750C0" w:rsidRDefault="004D6E5D" w:rsidP="00A721F7">
      <w:pPr>
        <w:pStyle w:val="19"/>
      </w:pPr>
    </w:p>
    <w:p w14:paraId="7172A34E" w14:textId="1C65C87E" w:rsidR="004D6E5D" w:rsidRPr="00D750C0" w:rsidRDefault="004D6E5D" w:rsidP="00A721F7">
      <w:pPr>
        <w:pStyle w:val="19"/>
      </w:pPr>
    </w:p>
    <w:p w14:paraId="4CF31323" w14:textId="77777777" w:rsidR="009F668E" w:rsidRPr="00D750C0" w:rsidRDefault="009F668E" w:rsidP="00A721F7">
      <w:pPr>
        <w:pStyle w:val="19"/>
      </w:pPr>
    </w:p>
    <w:p w14:paraId="2431F9A3" w14:textId="77777777" w:rsidR="009F668E" w:rsidRPr="00D750C0" w:rsidRDefault="009F668E" w:rsidP="00A721F7">
      <w:pPr>
        <w:pStyle w:val="19"/>
      </w:pPr>
    </w:p>
    <w:p w14:paraId="1A14889F" w14:textId="5180381D" w:rsidR="00D52FE2" w:rsidRPr="00D750C0" w:rsidRDefault="00D52FE2" w:rsidP="00E41A8D">
      <w:pPr>
        <w:pStyle w:val="110"/>
        <w:spacing w:before="360" w:after="180"/>
      </w:pPr>
      <w:bookmarkStart w:id="26" w:name="_Toc215160163"/>
      <w:r w:rsidRPr="00D750C0">
        <w:rPr>
          <w:rFonts w:hint="eastAsia"/>
        </w:rPr>
        <w:t>3</w:t>
      </w:r>
      <w:r w:rsidRPr="00D750C0">
        <w:t>.2</w:t>
      </w:r>
      <w:r w:rsidRPr="00D750C0">
        <w:rPr>
          <w:rFonts w:hint="eastAsia"/>
        </w:rPr>
        <w:t>研究對象</w:t>
      </w:r>
      <w:bookmarkEnd w:id="26"/>
    </w:p>
    <w:p w14:paraId="0EF22824" w14:textId="68792DCA" w:rsidR="005C5279" w:rsidRPr="00D750C0" w:rsidRDefault="000A4356" w:rsidP="0022713E">
      <w:pPr>
        <w:pStyle w:val="15"/>
        <w:spacing w:before="180"/>
        <w:ind w:firstLine="480"/>
      </w:pPr>
      <w:bookmarkStart w:id="27" w:name="_Hlk68081581"/>
      <w:r w:rsidRPr="00D750C0">
        <w:rPr>
          <w:rFonts w:hint="eastAsia"/>
        </w:rPr>
        <w:t>本研究</w:t>
      </w:r>
      <w:r w:rsidR="008E283D" w:rsidRPr="008E283D">
        <w:rPr>
          <w:rFonts w:hint="eastAsia"/>
        </w:rPr>
        <w:t>以</w:t>
      </w:r>
      <w:r w:rsidR="008E283D" w:rsidRPr="008E283D">
        <w:rPr>
          <w:rFonts w:hint="eastAsia"/>
        </w:rPr>
        <w:t>2000</w:t>
      </w:r>
      <w:r w:rsidR="008E283D" w:rsidRPr="008E283D">
        <w:rPr>
          <w:rFonts w:hint="eastAsia"/>
        </w:rPr>
        <w:t>年至今受到重大天然災害事件影響供應鏈變革</w:t>
      </w:r>
      <w:r w:rsidR="00457AF6">
        <w:rPr>
          <w:rFonts w:hint="eastAsia"/>
        </w:rPr>
        <w:t>之</w:t>
      </w:r>
      <w:r w:rsidR="008E283D" w:rsidRPr="008E283D">
        <w:rPr>
          <w:rFonts w:hint="eastAsia"/>
        </w:rPr>
        <w:t>案例</w:t>
      </w:r>
      <w:r w:rsidR="00226D91">
        <w:rPr>
          <w:rFonts w:hint="eastAsia"/>
        </w:rPr>
        <w:t>為研究對象，共</w:t>
      </w:r>
      <w:r w:rsidR="00226D91">
        <w:rPr>
          <w:rFonts w:hint="eastAsia"/>
        </w:rPr>
        <w:t>29</w:t>
      </w:r>
      <w:r w:rsidR="00226D91">
        <w:rPr>
          <w:rFonts w:hint="eastAsia"/>
        </w:rPr>
        <w:t>例</w:t>
      </w:r>
      <w:r w:rsidR="00BF43B2" w:rsidRPr="00D750C0">
        <w:rPr>
          <w:rFonts w:hint="eastAsia"/>
        </w:rPr>
        <w:t>，如表</w:t>
      </w:r>
      <w:r w:rsidR="005B72DB">
        <w:rPr>
          <w:rFonts w:hint="eastAsia"/>
        </w:rPr>
        <w:t>2</w:t>
      </w:r>
      <w:r w:rsidR="00BF43B2" w:rsidRPr="00D750C0">
        <w:rPr>
          <w:rFonts w:hint="eastAsia"/>
        </w:rPr>
        <w:t>所示</w:t>
      </w:r>
      <w:r w:rsidRPr="00D750C0">
        <w:rPr>
          <w:rFonts w:hint="eastAsia"/>
        </w:rPr>
        <w:t>。</w:t>
      </w:r>
      <w:bookmarkEnd w:id="27"/>
      <w:r w:rsidRPr="00D750C0">
        <w:rPr>
          <w:rFonts w:hint="eastAsia"/>
        </w:rPr>
        <w:t>其內容如下：</w:t>
      </w:r>
    </w:p>
    <w:p w14:paraId="03FD90FC" w14:textId="77777777" w:rsidR="00DF7E5E" w:rsidRDefault="00DF7E5E">
      <w:pPr>
        <w:rPr>
          <w:rFonts w:ascii="Times New Roman" w:eastAsia="標楷體" w:hAnsi="Times New Roman"/>
          <w:szCs w:val="20"/>
        </w:rPr>
      </w:pPr>
      <w:bookmarkStart w:id="28" w:name="_Toc72074663"/>
      <w:bookmarkStart w:id="29" w:name="_Toc75874274"/>
      <w:bookmarkStart w:id="30" w:name="_Toc75874828"/>
      <w:bookmarkStart w:id="31" w:name="_Hlk68081758"/>
      <w:r>
        <w:br w:type="page"/>
      </w:r>
    </w:p>
    <w:p w14:paraId="5EF1030A" w14:textId="706C40C4" w:rsidR="00532B4A" w:rsidRPr="00D750C0" w:rsidRDefault="00F30771" w:rsidP="00F30771">
      <w:pPr>
        <w:pStyle w:val="af0"/>
        <w:jc w:val="center"/>
      </w:pPr>
      <w:r>
        <w:rPr>
          <w:rFonts w:hint="eastAsia"/>
        </w:rPr>
        <w:t>表</w:t>
      </w:r>
      <w:r w:rsidR="005B72DB">
        <w:rPr>
          <w:rFonts w:hint="eastAsia"/>
        </w:rPr>
        <w:t>2</w:t>
      </w:r>
      <w:r w:rsidR="00532B4A" w:rsidRPr="00D750C0">
        <w:rPr>
          <w:rFonts w:hint="eastAsia"/>
        </w:rPr>
        <w:t>重大天然災害事件影響之供應鏈</w:t>
      </w:r>
      <w:r w:rsidR="007B2E50" w:rsidRPr="00D750C0">
        <w:rPr>
          <w:rFonts w:hint="eastAsia"/>
        </w:rPr>
        <w:t>變革</w:t>
      </w:r>
      <w:bookmarkEnd w:id="28"/>
      <w:r w:rsidR="00226D91">
        <w:rPr>
          <w:rFonts w:hint="eastAsia"/>
        </w:rPr>
        <w:t>案例</w:t>
      </w:r>
      <w:bookmarkEnd w:id="29"/>
      <w:bookmarkEnd w:id="30"/>
    </w:p>
    <w:tbl>
      <w:tblPr>
        <w:tblStyle w:val="a3"/>
        <w:tblpPr w:leftFromText="180" w:rightFromText="180" w:vertAnchor="text" w:tblpXSpec="center" w:tblpY="1"/>
        <w:tblOverlap w:val="never"/>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525"/>
        <w:gridCol w:w="3544"/>
        <w:gridCol w:w="850"/>
      </w:tblGrid>
      <w:tr w:rsidR="00E12F8F" w:rsidRPr="00D750C0" w14:paraId="113C6616" w14:textId="77777777" w:rsidTr="005B74CC">
        <w:tc>
          <w:tcPr>
            <w:tcW w:w="2269" w:type="dxa"/>
            <w:tcBorders>
              <w:top w:val="single" w:sz="12" w:space="0" w:color="auto"/>
              <w:bottom w:val="single" w:sz="6" w:space="0" w:color="auto"/>
            </w:tcBorders>
            <w:shd w:val="clear" w:color="auto" w:fill="auto"/>
          </w:tcPr>
          <w:p w14:paraId="2011F24F" w14:textId="475C4C90" w:rsidR="00966E9D" w:rsidRPr="00D750C0" w:rsidRDefault="00966E9D" w:rsidP="00A81DB1">
            <w:pPr>
              <w:adjustRightInd w:val="0"/>
              <w:snapToGrid w:val="0"/>
              <w:jc w:val="center"/>
              <w:rPr>
                <w:rFonts w:ascii="Times New Roman" w:eastAsia="標楷體" w:hAnsi="Times New Roman"/>
                <w:sz w:val="22"/>
              </w:rPr>
            </w:pPr>
            <w:r w:rsidRPr="00D750C0">
              <w:rPr>
                <w:rFonts w:ascii="Times New Roman" w:eastAsia="標楷體" w:hAnsi="Times New Roman" w:hint="eastAsia"/>
                <w:sz w:val="22"/>
              </w:rPr>
              <w:t>天然災害種類</w:t>
            </w:r>
          </w:p>
        </w:tc>
        <w:tc>
          <w:tcPr>
            <w:tcW w:w="1525" w:type="dxa"/>
            <w:tcBorders>
              <w:top w:val="single" w:sz="12" w:space="0" w:color="auto"/>
              <w:bottom w:val="single" w:sz="6" w:space="0" w:color="auto"/>
            </w:tcBorders>
            <w:shd w:val="clear" w:color="auto" w:fill="auto"/>
          </w:tcPr>
          <w:p w14:paraId="6B897F1D" w14:textId="4FACF0DD" w:rsidR="00966E9D" w:rsidRPr="00D750C0" w:rsidRDefault="00966E9D" w:rsidP="00A81DB1">
            <w:pPr>
              <w:adjustRightInd w:val="0"/>
              <w:snapToGrid w:val="0"/>
              <w:jc w:val="center"/>
              <w:rPr>
                <w:rFonts w:ascii="Times New Roman" w:eastAsia="標楷體" w:hAnsi="Times New Roman"/>
                <w:sz w:val="22"/>
              </w:rPr>
            </w:pPr>
            <w:r w:rsidRPr="00D750C0">
              <w:rPr>
                <w:rFonts w:ascii="Times New Roman" w:eastAsia="標楷體" w:hAnsi="Times New Roman" w:hint="eastAsia"/>
                <w:sz w:val="22"/>
              </w:rPr>
              <w:t>年代</w:t>
            </w:r>
          </w:p>
        </w:tc>
        <w:tc>
          <w:tcPr>
            <w:tcW w:w="3544" w:type="dxa"/>
            <w:tcBorders>
              <w:top w:val="single" w:sz="12" w:space="0" w:color="auto"/>
              <w:bottom w:val="single" w:sz="6" w:space="0" w:color="auto"/>
            </w:tcBorders>
            <w:shd w:val="clear" w:color="auto" w:fill="auto"/>
          </w:tcPr>
          <w:p w14:paraId="14DE6124" w14:textId="278130C1" w:rsidR="00966E9D" w:rsidRPr="00D750C0" w:rsidRDefault="00966E9D" w:rsidP="00A81DB1">
            <w:pPr>
              <w:adjustRightInd w:val="0"/>
              <w:snapToGrid w:val="0"/>
              <w:jc w:val="center"/>
              <w:rPr>
                <w:rFonts w:ascii="Times New Roman" w:eastAsia="標楷體" w:hAnsi="Times New Roman"/>
                <w:sz w:val="22"/>
              </w:rPr>
            </w:pPr>
            <w:r w:rsidRPr="00D750C0">
              <w:rPr>
                <w:rFonts w:ascii="Times New Roman" w:eastAsia="標楷體" w:hAnsi="Times New Roman" w:hint="eastAsia"/>
                <w:sz w:val="22"/>
              </w:rPr>
              <w:t>案例</w:t>
            </w:r>
          </w:p>
        </w:tc>
        <w:tc>
          <w:tcPr>
            <w:tcW w:w="850" w:type="dxa"/>
            <w:tcBorders>
              <w:top w:val="single" w:sz="12" w:space="0" w:color="auto"/>
              <w:bottom w:val="single" w:sz="6" w:space="0" w:color="auto"/>
            </w:tcBorders>
            <w:shd w:val="clear" w:color="auto" w:fill="auto"/>
          </w:tcPr>
          <w:p w14:paraId="3241613E" w14:textId="2ECA45AC" w:rsidR="00966E9D" w:rsidRPr="00D750C0" w:rsidRDefault="00966E9D" w:rsidP="00A81DB1">
            <w:pPr>
              <w:adjustRightInd w:val="0"/>
              <w:snapToGrid w:val="0"/>
              <w:jc w:val="center"/>
              <w:rPr>
                <w:rFonts w:ascii="Times New Roman" w:eastAsia="標楷體" w:hAnsi="Times New Roman"/>
                <w:sz w:val="22"/>
              </w:rPr>
            </w:pPr>
            <w:r w:rsidRPr="00D750C0">
              <w:rPr>
                <w:rFonts w:ascii="Times New Roman" w:eastAsia="標楷體" w:hAnsi="Times New Roman" w:hint="eastAsia"/>
                <w:sz w:val="22"/>
              </w:rPr>
              <w:t>小計</w:t>
            </w:r>
          </w:p>
        </w:tc>
      </w:tr>
      <w:tr w:rsidR="00E12F8F" w:rsidRPr="00D750C0" w14:paraId="4522DB35" w14:textId="77777777" w:rsidTr="005B74CC">
        <w:trPr>
          <w:trHeight w:val="120"/>
        </w:trPr>
        <w:tc>
          <w:tcPr>
            <w:tcW w:w="2269" w:type="dxa"/>
            <w:vMerge w:val="restart"/>
            <w:tcBorders>
              <w:top w:val="single" w:sz="6" w:space="0" w:color="auto"/>
              <w:bottom w:val="nil"/>
            </w:tcBorders>
            <w:shd w:val="clear" w:color="auto" w:fill="auto"/>
          </w:tcPr>
          <w:p w14:paraId="5525164F" w14:textId="3F3C08CA" w:rsidR="001E0231" w:rsidRPr="00D750C0" w:rsidRDefault="001E0231"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寒流</w:t>
            </w:r>
          </w:p>
        </w:tc>
        <w:tc>
          <w:tcPr>
            <w:tcW w:w="1525" w:type="dxa"/>
            <w:tcBorders>
              <w:top w:val="single" w:sz="6" w:space="0" w:color="auto"/>
              <w:bottom w:val="nil"/>
            </w:tcBorders>
            <w:shd w:val="clear" w:color="auto" w:fill="auto"/>
          </w:tcPr>
          <w:p w14:paraId="0AD5B702" w14:textId="4DE0640E"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2014</w:t>
            </w:r>
            <w:r w:rsidRPr="00D750C0">
              <w:rPr>
                <w:rFonts w:ascii="Times New Roman" w:eastAsia="標楷體" w:hAnsi="Times New Roman" w:hint="eastAsia"/>
                <w:sz w:val="22"/>
              </w:rPr>
              <w:t>年</w:t>
            </w:r>
            <w:r w:rsidRPr="00D750C0">
              <w:rPr>
                <w:rFonts w:ascii="Times New Roman" w:eastAsia="標楷體" w:hAnsi="Times New Roman" w:hint="eastAsia"/>
                <w:sz w:val="22"/>
              </w:rPr>
              <w:t>1</w:t>
            </w:r>
            <w:r w:rsidRPr="00D750C0">
              <w:rPr>
                <w:rFonts w:ascii="Times New Roman" w:eastAsia="標楷體" w:hAnsi="Times New Roman" w:hint="eastAsia"/>
                <w:sz w:val="22"/>
              </w:rPr>
              <w:t>月</w:t>
            </w:r>
          </w:p>
        </w:tc>
        <w:tc>
          <w:tcPr>
            <w:tcW w:w="3544" w:type="dxa"/>
            <w:tcBorders>
              <w:top w:val="single" w:sz="6" w:space="0" w:color="auto"/>
              <w:bottom w:val="nil"/>
            </w:tcBorders>
            <w:shd w:val="clear" w:color="auto" w:fill="auto"/>
          </w:tcPr>
          <w:p w14:paraId="43DA8731" w14:textId="6AF94C8F"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北美洲寒流</w:t>
            </w:r>
          </w:p>
        </w:tc>
        <w:tc>
          <w:tcPr>
            <w:tcW w:w="850" w:type="dxa"/>
            <w:vMerge w:val="restart"/>
            <w:tcBorders>
              <w:top w:val="single" w:sz="6" w:space="0" w:color="auto"/>
              <w:bottom w:val="nil"/>
            </w:tcBorders>
            <w:shd w:val="clear" w:color="auto" w:fill="auto"/>
            <w:vAlign w:val="bottom"/>
          </w:tcPr>
          <w:p w14:paraId="318136DF" w14:textId="54178716" w:rsidR="001E0231" w:rsidRPr="00D750C0" w:rsidRDefault="001E0231"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E12F8F" w:rsidRPr="00D750C0" w14:paraId="24A9F1C2" w14:textId="77777777" w:rsidTr="005B74CC">
        <w:tc>
          <w:tcPr>
            <w:tcW w:w="2269" w:type="dxa"/>
            <w:vMerge/>
            <w:tcBorders>
              <w:top w:val="nil"/>
              <w:bottom w:val="nil"/>
            </w:tcBorders>
            <w:shd w:val="clear" w:color="auto" w:fill="auto"/>
          </w:tcPr>
          <w:p w14:paraId="057CE494" w14:textId="77777777" w:rsidR="001E0231" w:rsidRPr="00D750C0" w:rsidRDefault="001E0231"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2359B3BF" w14:textId="1AE27AC4" w:rsidR="001E0231" w:rsidRPr="00D750C0" w:rsidRDefault="001E0231"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w:t>
            </w:r>
            <w:r w:rsidR="00B96F8C" w:rsidRPr="00D750C0">
              <w:rPr>
                <w:rFonts w:ascii="Times New Roman" w:eastAsia="標楷體" w:hAnsi="Times New Roman" w:hint="eastAsia"/>
                <w:sz w:val="22"/>
              </w:rPr>
              <w:t>8</w:t>
            </w:r>
            <w:r w:rsidRPr="00D750C0">
              <w:rPr>
                <w:rFonts w:ascii="Times New Roman" w:eastAsia="標楷體" w:hAnsi="Times New Roman" w:hint="eastAsia"/>
                <w:sz w:val="22"/>
              </w:rPr>
              <w:t>年</w:t>
            </w:r>
            <w:r w:rsidRPr="00D750C0">
              <w:rPr>
                <w:rFonts w:ascii="Times New Roman" w:eastAsia="標楷體" w:hAnsi="Times New Roman" w:hint="eastAsia"/>
                <w:sz w:val="22"/>
              </w:rPr>
              <w:t>1</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43515FC8" w14:textId="60CE7206"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東亞寒流</w:t>
            </w:r>
          </w:p>
        </w:tc>
        <w:tc>
          <w:tcPr>
            <w:tcW w:w="850" w:type="dxa"/>
            <w:vMerge/>
            <w:tcBorders>
              <w:top w:val="nil"/>
              <w:bottom w:val="nil"/>
            </w:tcBorders>
            <w:shd w:val="clear" w:color="auto" w:fill="auto"/>
            <w:vAlign w:val="bottom"/>
          </w:tcPr>
          <w:p w14:paraId="23D45ABE" w14:textId="764BC6D3" w:rsidR="001E0231" w:rsidRPr="00D750C0" w:rsidRDefault="001E0231" w:rsidP="00A81DB1">
            <w:pPr>
              <w:adjustRightInd w:val="0"/>
              <w:snapToGrid w:val="0"/>
              <w:jc w:val="right"/>
              <w:rPr>
                <w:rFonts w:ascii="Times New Roman" w:eastAsia="標楷體" w:hAnsi="Times New Roman"/>
                <w:sz w:val="22"/>
              </w:rPr>
            </w:pPr>
          </w:p>
        </w:tc>
      </w:tr>
      <w:tr w:rsidR="00E12F8F" w:rsidRPr="00D750C0" w14:paraId="282945F2" w14:textId="77777777" w:rsidTr="005B74CC">
        <w:tc>
          <w:tcPr>
            <w:tcW w:w="2269" w:type="dxa"/>
            <w:vMerge/>
            <w:tcBorders>
              <w:top w:val="nil"/>
              <w:bottom w:val="dashed" w:sz="4" w:space="0" w:color="auto"/>
            </w:tcBorders>
            <w:shd w:val="clear" w:color="auto" w:fill="auto"/>
          </w:tcPr>
          <w:p w14:paraId="206424C9" w14:textId="77777777" w:rsidR="001E0231" w:rsidRPr="00D750C0" w:rsidRDefault="001E0231"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3CE3F302" w14:textId="40942071"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1</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0FEE7237" w14:textId="2C58AC15"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北美洲寒流</w:t>
            </w:r>
          </w:p>
        </w:tc>
        <w:tc>
          <w:tcPr>
            <w:tcW w:w="850" w:type="dxa"/>
            <w:vMerge/>
            <w:tcBorders>
              <w:top w:val="nil"/>
              <w:bottom w:val="dashed" w:sz="4" w:space="0" w:color="auto"/>
            </w:tcBorders>
            <w:shd w:val="clear" w:color="auto" w:fill="auto"/>
            <w:vAlign w:val="bottom"/>
          </w:tcPr>
          <w:p w14:paraId="49A05D54" w14:textId="71F3EFBD" w:rsidR="001E0231" w:rsidRPr="00D750C0" w:rsidRDefault="001E0231" w:rsidP="00A81DB1">
            <w:pPr>
              <w:adjustRightInd w:val="0"/>
              <w:snapToGrid w:val="0"/>
              <w:jc w:val="right"/>
              <w:rPr>
                <w:rFonts w:ascii="Times New Roman" w:eastAsia="標楷體" w:hAnsi="Times New Roman"/>
                <w:sz w:val="22"/>
              </w:rPr>
            </w:pPr>
          </w:p>
        </w:tc>
      </w:tr>
      <w:tr w:rsidR="00BB5380" w:rsidRPr="00D750C0" w14:paraId="5999BAFC" w14:textId="77777777" w:rsidTr="005B74CC">
        <w:tc>
          <w:tcPr>
            <w:tcW w:w="2269" w:type="dxa"/>
            <w:vMerge w:val="restart"/>
            <w:tcBorders>
              <w:top w:val="dashed" w:sz="4" w:space="0" w:color="auto"/>
              <w:bottom w:val="nil"/>
            </w:tcBorders>
            <w:shd w:val="clear" w:color="auto" w:fill="auto"/>
          </w:tcPr>
          <w:p w14:paraId="09F4C3AE" w14:textId="42E036EB"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熱浪</w:t>
            </w:r>
          </w:p>
        </w:tc>
        <w:tc>
          <w:tcPr>
            <w:tcW w:w="1525" w:type="dxa"/>
            <w:tcBorders>
              <w:top w:val="dashed" w:sz="4" w:space="0" w:color="auto"/>
              <w:bottom w:val="nil"/>
            </w:tcBorders>
            <w:shd w:val="clear" w:color="auto" w:fill="auto"/>
          </w:tcPr>
          <w:p w14:paraId="0E03A1BC" w14:textId="428F4F8B"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2015</w:t>
            </w:r>
            <w:r w:rsidRPr="00D750C0">
              <w:rPr>
                <w:rFonts w:ascii="Times New Roman" w:eastAsia="標楷體" w:hAnsi="Times New Roman" w:hint="eastAsia"/>
                <w:sz w:val="22"/>
              </w:rPr>
              <w:t>年</w:t>
            </w:r>
            <w:r w:rsidRPr="00D750C0">
              <w:rPr>
                <w:rFonts w:ascii="Times New Roman" w:eastAsia="標楷體" w:hAnsi="Times New Roman" w:hint="eastAsia"/>
                <w:sz w:val="22"/>
              </w:rPr>
              <w:t>5</w:t>
            </w:r>
            <w:r w:rsidRPr="00D750C0">
              <w:rPr>
                <w:rFonts w:ascii="Times New Roman" w:eastAsia="標楷體" w:hAnsi="Times New Roman" w:hint="eastAsia"/>
                <w:sz w:val="22"/>
              </w:rPr>
              <w:t>月</w:t>
            </w:r>
          </w:p>
        </w:tc>
        <w:tc>
          <w:tcPr>
            <w:tcW w:w="3544" w:type="dxa"/>
            <w:tcBorders>
              <w:top w:val="dashed" w:sz="4" w:space="0" w:color="auto"/>
              <w:bottom w:val="nil"/>
            </w:tcBorders>
            <w:shd w:val="clear" w:color="auto" w:fill="auto"/>
          </w:tcPr>
          <w:p w14:paraId="3C6073A0" w14:textId="453B83E8"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印度熱浪</w:t>
            </w:r>
          </w:p>
        </w:tc>
        <w:tc>
          <w:tcPr>
            <w:tcW w:w="850" w:type="dxa"/>
            <w:vMerge w:val="restart"/>
            <w:tcBorders>
              <w:top w:val="dashed" w:sz="4" w:space="0" w:color="auto"/>
              <w:bottom w:val="nil"/>
            </w:tcBorders>
            <w:shd w:val="clear" w:color="auto" w:fill="auto"/>
            <w:vAlign w:val="bottom"/>
          </w:tcPr>
          <w:p w14:paraId="5B40A228" w14:textId="2570643E" w:rsidR="00BB5380" w:rsidRPr="00D750C0" w:rsidRDefault="00BB5380"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2</w:t>
            </w:r>
          </w:p>
        </w:tc>
      </w:tr>
      <w:tr w:rsidR="00BB5380" w:rsidRPr="00D750C0" w14:paraId="3A6D9A3E" w14:textId="77777777" w:rsidTr="005B74CC">
        <w:trPr>
          <w:trHeight w:val="38"/>
        </w:trPr>
        <w:tc>
          <w:tcPr>
            <w:tcW w:w="2269" w:type="dxa"/>
            <w:vMerge/>
            <w:tcBorders>
              <w:top w:val="nil"/>
              <w:bottom w:val="dashed" w:sz="4" w:space="0" w:color="auto"/>
            </w:tcBorders>
            <w:shd w:val="clear" w:color="auto" w:fill="auto"/>
          </w:tcPr>
          <w:p w14:paraId="199F1DF8" w14:textId="77777777" w:rsidR="00BB5380" w:rsidRPr="00D750C0" w:rsidRDefault="00BB5380"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084D6BAB" w14:textId="71D47F10" w:rsidR="00BB5380" w:rsidRPr="00D750C0" w:rsidRDefault="00BB5380"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6-7</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1D2837EB" w14:textId="22655D1E"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歐洲熱浪</w:t>
            </w:r>
          </w:p>
        </w:tc>
        <w:tc>
          <w:tcPr>
            <w:tcW w:w="850" w:type="dxa"/>
            <w:vMerge/>
            <w:tcBorders>
              <w:top w:val="nil"/>
              <w:bottom w:val="dashed" w:sz="4" w:space="0" w:color="auto"/>
            </w:tcBorders>
            <w:shd w:val="clear" w:color="auto" w:fill="auto"/>
            <w:vAlign w:val="bottom"/>
          </w:tcPr>
          <w:p w14:paraId="2AF60013" w14:textId="4AA06982" w:rsidR="00BB5380" w:rsidRPr="00D750C0" w:rsidRDefault="00BB5380" w:rsidP="00A81DB1">
            <w:pPr>
              <w:adjustRightInd w:val="0"/>
              <w:snapToGrid w:val="0"/>
              <w:jc w:val="right"/>
              <w:rPr>
                <w:rFonts w:ascii="Times New Roman" w:eastAsia="標楷體" w:hAnsi="Times New Roman"/>
                <w:sz w:val="22"/>
              </w:rPr>
            </w:pPr>
          </w:p>
        </w:tc>
      </w:tr>
      <w:tr w:rsidR="00BB5380" w:rsidRPr="00D750C0" w14:paraId="346B4E15" w14:textId="77777777" w:rsidTr="005B74CC">
        <w:tc>
          <w:tcPr>
            <w:tcW w:w="2269" w:type="dxa"/>
            <w:vMerge w:val="restart"/>
            <w:tcBorders>
              <w:top w:val="dashed" w:sz="4" w:space="0" w:color="auto"/>
              <w:bottom w:val="nil"/>
            </w:tcBorders>
            <w:shd w:val="clear" w:color="auto" w:fill="auto"/>
          </w:tcPr>
          <w:p w14:paraId="2A169390" w14:textId="5F795988" w:rsidR="00BB5380" w:rsidRPr="00D750C0" w:rsidRDefault="00BB5380" w:rsidP="00A81DB1">
            <w:pPr>
              <w:adjustRightInd w:val="0"/>
              <w:snapToGrid w:val="0"/>
              <w:jc w:val="both"/>
              <w:rPr>
                <w:rFonts w:ascii="Times New Roman" w:eastAsia="標楷體" w:hAnsi="Times New Roman"/>
                <w:sz w:val="22"/>
              </w:rPr>
            </w:pPr>
            <w:bookmarkStart w:id="32" w:name="_Hlk62472286"/>
            <w:r w:rsidRPr="00D750C0">
              <w:rPr>
                <w:rFonts w:ascii="Times New Roman" w:eastAsia="標楷體" w:hAnsi="Times New Roman" w:hint="eastAsia"/>
                <w:sz w:val="22"/>
              </w:rPr>
              <w:t>颱風、颶風</w:t>
            </w:r>
          </w:p>
        </w:tc>
        <w:tc>
          <w:tcPr>
            <w:tcW w:w="1525" w:type="dxa"/>
            <w:tcBorders>
              <w:top w:val="dashed" w:sz="4" w:space="0" w:color="auto"/>
              <w:bottom w:val="nil"/>
            </w:tcBorders>
            <w:shd w:val="clear" w:color="auto" w:fill="auto"/>
          </w:tcPr>
          <w:p w14:paraId="3F27C98A" w14:textId="4286FFA3"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2009</w:t>
            </w:r>
            <w:r w:rsidRPr="00D750C0">
              <w:rPr>
                <w:rFonts w:ascii="Times New Roman" w:eastAsia="標楷體" w:hAnsi="Times New Roman" w:hint="eastAsia"/>
                <w:sz w:val="22"/>
              </w:rPr>
              <w:t>年</w:t>
            </w:r>
            <w:r w:rsidRPr="00D750C0">
              <w:rPr>
                <w:rFonts w:ascii="Times New Roman" w:eastAsia="標楷體" w:hAnsi="Times New Roman" w:hint="eastAsia"/>
                <w:sz w:val="22"/>
              </w:rPr>
              <w:t>8</w:t>
            </w:r>
            <w:r w:rsidRPr="00D750C0">
              <w:rPr>
                <w:rFonts w:ascii="Times New Roman" w:eastAsia="標楷體" w:hAnsi="Times New Roman" w:hint="eastAsia"/>
                <w:sz w:val="22"/>
              </w:rPr>
              <w:t>月</w:t>
            </w:r>
          </w:p>
        </w:tc>
        <w:tc>
          <w:tcPr>
            <w:tcW w:w="3544" w:type="dxa"/>
            <w:tcBorders>
              <w:top w:val="dashed" w:sz="4" w:space="0" w:color="auto"/>
              <w:bottom w:val="nil"/>
            </w:tcBorders>
            <w:shd w:val="clear" w:color="auto" w:fill="auto"/>
          </w:tcPr>
          <w:p w14:paraId="746B7EE2" w14:textId="36E8C283"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台灣莫拉克颱風</w:t>
            </w:r>
          </w:p>
        </w:tc>
        <w:tc>
          <w:tcPr>
            <w:tcW w:w="850" w:type="dxa"/>
            <w:vMerge w:val="restart"/>
            <w:tcBorders>
              <w:top w:val="dashed" w:sz="4" w:space="0" w:color="auto"/>
              <w:bottom w:val="nil"/>
            </w:tcBorders>
            <w:shd w:val="clear" w:color="auto" w:fill="auto"/>
            <w:vAlign w:val="bottom"/>
          </w:tcPr>
          <w:p w14:paraId="5AEF9671" w14:textId="4F7614C1" w:rsidR="00BB5380" w:rsidRPr="00D750C0" w:rsidRDefault="00BB5380"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5</w:t>
            </w:r>
          </w:p>
        </w:tc>
      </w:tr>
      <w:bookmarkEnd w:id="32"/>
      <w:tr w:rsidR="00BB5380" w:rsidRPr="00D750C0" w14:paraId="660D1D19" w14:textId="77777777" w:rsidTr="005B74CC">
        <w:tc>
          <w:tcPr>
            <w:tcW w:w="2269" w:type="dxa"/>
            <w:vMerge/>
            <w:tcBorders>
              <w:top w:val="nil"/>
              <w:bottom w:val="nil"/>
            </w:tcBorders>
            <w:shd w:val="clear" w:color="auto" w:fill="auto"/>
          </w:tcPr>
          <w:p w14:paraId="139F5E16" w14:textId="77777777" w:rsidR="00BB5380" w:rsidRPr="00D750C0" w:rsidRDefault="00BB5380"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63E93F64" w14:textId="2E390902"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2013</w:t>
            </w:r>
            <w:r w:rsidRPr="00D750C0">
              <w:rPr>
                <w:rFonts w:ascii="Times New Roman" w:eastAsia="標楷體" w:hAnsi="Times New Roman" w:hint="eastAsia"/>
                <w:sz w:val="22"/>
              </w:rPr>
              <w:t>年</w:t>
            </w:r>
            <w:r w:rsidRPr="00D750C0">
              <w:rPr>
                <w:rFonts w:ascii="Times New Roman" w:eastAsia="標楷體" w:hAnsi="Times New Roman" w:hint="eastAsia"/>
                <w:sz w:val="22"/>
              </w:rPr>
              <w:t>11</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0631D186" w14:textId="0F6DEBB5"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菲律賓海燕颱風</w:t>
            </w:r>
          </w:p>
        </w:tc>
        <w:tc>
          <w:tcPr>
            <w:tcW w:w="850" w:type="dxa"/>
            <w:vMerge/>
            <w:tcBorders>
              <w:top w:val="nil"/>
              <w:bottom w:val="nil"/>
            </w:tcBorders>
            <w:shd w:val="clear" w:color="auto" w:fill="auto"/>
            <w:vAlign w:val="bottom"/>
          </w:tcPr>
          <w:p w14:paraId="403FAE43" w14:textId="3C777FFE" w:rsidR="00BB5380" w:rsidRPr="00D750C0" w:rsidRDefault="00BB5380" w:rsidP="00A81DB1">
            <w:pPr>
              <w:adjustRightInd w:val="0"/>
              <w:snapToGrid w:val="0"/>
              <w:jc w:val="right"/>
              <w:rPr>
                <w:rFonts w:ascii="Times New Roman" w:eastAsia="標楷體" w:hAnsi="Times New Roman"/>
                <w:sz w:val="22"/>
              </w:rPr>
            </w:pPr>
          </w:p>
        </w:tc>
      </w:tr>
      <w:tr w:rsidR="00BB5380" w:rsidRPr="00D750C0" w14:paraId="778F2AF0" w14:textId="77777777" w:rsidTr="005B74CC">
        <w:tc>
          <w:tcPr>
            <w:tcW w:w="2269" w:type="dxa"/>
            <w:vMerge/>
            <w:tcBorders>
              <w:top w:val="nil"/>
              <w:bottom w:val="nil"/>
            </w:tcBorders>
            <w:shd w:val="clear" w:color="auto" w:fill="auto"/>
          </w:tcPr>
          <w:p w14:paraId="20224357" w14:textId="77777777" w:rsidR="00BB5380" w:rsidRPr="00D750C0" w:rsidRDefault="00BB5380"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5D7E32BA" w14:textId="0A8BD645" w:rsidR="00BB5380" w:rsidRPr="00D750C0" w:rsidRDefault="00BB5380"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10</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4D6CE668" w14:textId="2BAF213C"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日本哈吉貝強烈颱風、博羅依颱風</w:t>
            </w:r>
          </w:p>
        </w:tc>
        <w:tc>
          <w:tcPr>
            <w:tcW w:w="850" w:type="dxa"/>
            <w:vMerge/>
            <w:tcBorders>
              <w:top w:val="nil"/>
              <w:bottom w:val="nil"/>
            </w:tcBorders>
            <w:shd w:val="clear" w:color="auto" w:fill="auto"/>
            <w:vAlign w:val="bottom"/>
          </w:tcPr>
          <w:p w14:paraId="65CFFFA4" w14:textId="5CFB97C7" w:rsidR="00BB5380" w:rsidRPr="00D750C0" w:rsidRDefault="00BB5380" w:rsidP="00A81DB1">
            <w:pPr>
              <w:adjustRightInd w:val="0"/>
              <w:snapToGrid w:val="0"/>
              <w:jc w:val="right"/>
              <w:rPr>
                <w:rFonts w:ascii="Times New Roman" w:eastAsia="標楷體" w:hAnsi="Times New Roman"/>
                <w:sz w:val="22"/>
              </w:rPr>
            </w:pPr>
          </w:p>
        </w:tc>
      </w:tr>
      <w:tr w:rsidR="00BB5380" w:rsidRPr="00D750C0" w14:paraId="0DFF40F2" w14:textId="77777777" w:rsidTr="005B74CC">
        <w:tc>
          <w:tcPr>
            <w:tcW w:w="2269" w:type="dxa"/>
            <w:vMerge/>
            <w:tcBorders>
              <w:top w:val="nil"/>
              <w:bottom w:val="nil"/>
            </w:tcBorders>
            <w:shd w:val="clear" w:color="auto" w:fill="auto"/>
          </w:tcPr>
          <w:p w14:paraId="4A6F3CC3" w14:textId="220146B7" w:rsidR="00BB5380" w:rsidRPr="00D750C0" w:rsidRDefault="00BB5380"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287ADD2F" w14:textId="7DE3871D"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2005</w:t>
            </w:r>
            <w:r w:rsidRPr="00D750C0">
              <w:rPr>
                <w:rFonts w:ascii="Times New Roman" w:eastAsia="標楷體" w:hAnsi="Times New Roman" w:hint="eastAsia"/>
                <w:sz w:val="22"/>
              </w:rPr>
              <w:t>年</w:t>
            </w:r>
            <w:r w:rsidRPr="00D750C0">
              <w:rPr>
                <w:rFonts w:ascii="Times New Roman" w:eastAsia="標楷體" w:hAnsi="Times New Roman" w:hint="eastAsia"/>
                <w:sz w:val="22"/>
              </w:rPr>
              <w:t>8</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0C840D79" w14:textId="66A38548" w:rsidR="00BB5380"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美國卡崔娜颶風</w:t>
            </w:r>
          </w:p>
        </w:tc>
        <w:tc>
          <w:tcPr>
            <w:tcW w:w="850" w:type="dxa"/>
            <w:vMerge/>
            <w:tcBorders>
              <w:top w:val="nil"/>
              <w:bottom w:val="nil"/>
            </w:tcBorders>
            <w:shd w:val="clear" w:color="auto" w:fill="auto"/>
            <w:vAlign w:val="bottom"/>
          </w:tcPr>
          <w:p w14:paraId="410593AE" w14:textId="4018AC8D" w:rsidR="00BB5380" w:rsidRPr="00D750C0" w:rsidRDefault="00BB5380" w:rsidP="00A81DB1">
            <w:pPr>
              <w:adjustRightInd w:val="0"/>
              <w:snapToGrid w:val="0"/>
              <w:jc w:val="right"/>
              <w:rPr>
                <w:rFonts w:ascii="Times New Roman" w:eastAsia="標楷體" w:hAnsi="Times New Roman"/>
                <w:sz w:val="22"/>
              </w:rPr>
            </w:pPr>
          </w:p>
        </w:tc>
      </w:tr>
      <w:tr w:rsidR="00BB5380" w:rsidRPr="00D750C0" w14:paraId="5976F65B" w14:textId="77777777" w:rsidTr="005B74CC">
        <w:tc>
          <w:tcPr>
            <w:tcW w:w="2269" w:type="dxa"/>
            <w:vMerge/>
            <w:tcBorders>
              <w:top w:val="nil"/>
              <w:bottom w:val="dashed" w:sz="4" w:space="0" w:color="auto"/>
            </w:tcBorders>
            <w:shd w:val="clear" w:color="auto" w:fill="auto"/>
          </w:tcPr>
          <w:p w14:paraId="27E633C2" w14:textId="77777777" w:rsidR="00BB5380" w:rsidRPr="00D750C0" w:rsidRDefault="00BB5380"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455C6262" w14:textId="67048113" w:rsidR="00BB5380" w:rsidRPr="00D750C0" w:rsidRDefault="00BB5380"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8</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04371954" w14:textId="6C75D349" w:rsidR="00BB5380" w:rsidRPr="00D750C0" w:rsidRDefault="00BB5380"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多利安颶風</w:t>
            </w:r>
          </w:p>
        </w:tc>
        <w:tc>
          <w:tcPr>
            <w:tcW w:w="850" w:type="dxa"/>
            <w:vMerge/>
            <w:tcBorders>
              <w:top w:val="nil"/>
              <w:bottom w:val="dashed" w:sz="4" w:space="0" w:color="auto"/>
            </w:tcBorders>
            <w:shd w:val="clear" w:color="auto" w:fill="auto"/>
            <w:vAlign w:val="bottom"/>
          </w:tcPr>
          <w:p w14:paraId="50D3692E" w14:textId="77777777" w:rsidR="00BB5380" w:rsidRPr="00D750C0" w:rsidRDefault="00BB5380" w:rsidP="00A81DB1">
            <w:pPr>
              <w:adjustRightInd w:val="0"/>
              <w:snapToGrid w:val="0"/>
              <w:jc w:val="right"/>
              <w:rPr>
                <w:rFonts w:ascii="Times New Roman" w:eastAsia="標楷體" w:hAnsi="Times New Roman"/>
                <w:sz w:val="22"/>
              </w:rPr>
            </w:pPr>
          </w:p>
        </w:tc>
      </w:tr>
      <w:tr w:rsidR="00E12F8F" w:rsidRPr="00D750C0" w14:paraId="1F60AF2A" w14:textId="77777777" w:rsidTr="005B74CC">
        <w:tc>
          <w:tcPr>
            <w:tcW w:w="2269" w:type="dxa"/>
            <w:vMerge w:val="restart"/>
            <w:tcBorders>
              <w:top w:val="dashed" w:sz="4" w:space="0" w:color="auto"/>
              <w:bottom w:val="nil"/>
            </w:tcBorders>
            <w:shd w:val="clear" w:color="auto" w:fill="auto"/>
          </w:tcPr>
          <w:p w14:paraId="0B816B8A" w14:textId="601812E1" w:rsidR="001E0231" w:rsidRPr="00D750C0" w:rsidRDefault="001E0231"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乾旱</w:t>
            </w:r>
          </w:p>
        </w:tc>
        <w:tc>
          <w:tcPr>
            <w:tcW w:w="1525" w:type="dxa"/>
            <w:tcBorders>
              <w:top w:val="dashed" w:sz="4" w:space="0" w:color="auto"/>
              <w:bottom w:val="nil"/>
            </w:tcBorders>
            <w:shd w:val="clear" w:color="auto" w:fill="auto"/>
          </w:tcPr>
          <w:p w14:paraId="7F074CAB" w14:textId="04611AAD" w:rsidR="001E0231"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2012</w:t>
            </w:r>
            <w:r w:rsidRPr="00D750C0">
              <w:rPr>
                <w:rFonts w:ascii="Times New Roman" w:eastAsia="標楷體" w:hAnsi="Times New Roman" w:hint="eastAsia"/>
                <w:sz w:val="22"/>
              </w:rPr>
              <w:t>年</w:t>
            </w:r>
          </w:p>
        </w:tc>
        <w:tc>
          <w:tcPr>
            <w:tcW w:w="3544" w:type="dxa"/>
            <w:tcBorders>
              <w:top w:val="dashed" w:sz="4" w:space="0" w:color="auto"/>
              <w:bottom w:val="nil"/>
            </w:tcBorders>
            <w:shd w:val="clear" w:color="auto" w:fill="auto"/>
          </w:tcPr>
          <w:p w14:paraId="56153D85" w14:textId="2F4A71FE" w:rsidR="001E0231"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美國加州乾旱</w:t>
            </w:r>
          </w:p>
        </w:tc>
        <w:tc>
          <w:tcPr>
            <w:tcW w:w="850" w:type="dxa"/>
            <w:vMerge w:val="restart"/>
            <w:tcBorders>
              <w:top w:val="dashed" w:sz="4" w:space="0" w:color="auto"/>
              <w:bottom w:val="nil"/>
            </w:tcBorders>
            <w:shd w:val="clear" w:color="auto" w:fill="auto"/>
            <w:vAlign w:val="bottom"/>
          </w:tcPr>
          <w:p w14:paraId="07E60BD5" w14:textId="00EBC156" w:rsidR="001E0231" w:rsidRPr="00D750C0" w:rsidRDefault="001E0231"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E12F8F" w:rsidRPr="00D750C0" w14:paraId="7346A8E0" w14:textId="77777777" w:rsidTr="005B74CC">
        <w:tc>
          <w:tcPr>
            <w:tcW w:w="2269" w:type="dxa"/>
            <w:vMerge/>
            <w:tcBorders>
              <w:top w:val="nil"/>
              <w:bottom w:val="nil"/>
            </w:tcBorders>
            <w:shd w:val="clear" w:color="auto" w:fill="auto"/>
          </w:tcPr>
          <w:p w14:paraId="01F8D5C5" w14:textId="77777777" w:rsidR="001E0231" w:rsidRPr="00D750C0" w:rsidRDefault="001E0231"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422DA3EF" w14:textId="383C8257" w:rsidR="001E0231"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2015</w:t>
            </w:r>
            <w:r w:rsidRPr="00D750C0">
              <w:rPr>
                <w:rFonts w:ascii="Times New Roman" w:eastAsia="標楷體" w:hAnsi="Times New Roman" w:hint="eastAsia"/>
                <w:sz w:val="22"/>
              </w:rPr>
              <w:t>年</w:t>
            </w:r>
            <w:r w:rsidRPr="00D750C0">
              <w:rPr>
                <w:rFonts w:ascii="Times New Roman" w:eastAsia="標楷體" w:hAnsi="Times New Roman" w:hint="eastAsia"/>
                <w:sz w:val="22"/>
              </w:rPr>
              <w:t>1</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6BF6D899" w14:textId="329F9601" w:rsidR="001E0231" w:rsidRPr="00D750C0" w:rsidRDefault="00BB5380"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南非開普敦乾旱</w:t>
            </w:r>
          </w:p>
        </w:tc>
        <w:tc>
          <w:tcPr>
            <w:tcW w:w="850" w:type="dxa"/>
            <w:vMerge/>
            <w:tcBorders>
              <w:top w:val="nil"/>
              <w:bottom w:val="nil"/>
            </w:tcBorders>
            <w:shd w:val="clear" w:color="auto" w:fill="auto"/>
            <w:vAlign w:val="bottom"/>
          </w:tcPr>
          <w:p w14:paraId="77E04F14" w14:textId="57EED845" w:rsidR="001E0231" w:rsidRPr="00D750C0" w:rsidRDefault="001E0231" w:rsidP="00A81DB1">
            <w:pPr>
              <w:adjustRightInd w:val="0"/>
              <w:snapToGrid w:val="0"/>
              <w:jc w:val="right"/>
              <w:rPr>
                <w:rFonts w:ascii="Times New Roman" w:eastAsia="標楷體" w:hAnsi="Times New Roman"/>
                <w:sz w:val="22"/>
              </w:rPr>
            </w:pPr>
          </w:p>
        </w:tc>
      </w:tr>
      <w:tr w:rsidR="00E12F8F" w:rsidRPr="00D750C0" w14:paraId="6D41D89C" w14:textId="77777777" w:rsidTr="005B74CC">
        <w:tc>
          <w:tcPr>
            <w:tcW w:w="2269" w:type="dxa"/>
            <w:vMerge/>
            <w:tcBorders>
              <w:top w:val="nil"/>
              <w:bottom w:val="dashed" w:sz="4" w:space="0" w:color="auto"/>
            </w:tcBorders>
            <w:shd w:val="clear" w:color="auto" w:fill="auto"/>
          </w:tcPr>
          <w:p w14:paraId="5FBE198A" w14:textId="77777777" w:rsidR="001E0231" w:rsidRPr="00D750C0" w:rsidRDefault="001E0231"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1AE6BC12" w14:textId="6C749B85" w:rsidR="001E0231" w:rsidRPr="00D750C0" w:rsidRDefault="001E0231"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w:t>
            </w:r>
            <w:r w:rsidR="00BB5380" w:rsidRPr="00D750C0">
              <w:rPr>
                <w:rFonts w:ascii="Times New Roman" w:eastAsia="標楷體" w:hAnsi="Times New Roman" w:hint="eastAsia"/>
                <w:sz w:val="22"/>
              </w:rPr>
              <w:t>5</w:t>
            </w:r>
            <w:r w:rsidRPr="00D750C0">
              <w:rPr>
                <w:rFonts w:ascii="Times New Roman" w:eastAsia="標楷體" w:hAnsi="Times New Roman" w:hint="eastAsia"/>
                <w:sz w:val="22"/>
              </w:rPr>
              <w:t>年</w:t>
            </w:r>
            <w:r w:rsidRPr="00D750C0">
              <w:rPr>
                <w:rFonts w:ascii="Times New Roman" w:eastAsia="標楷體" w:hAnsi="Times New Roman" w:hint="eastAsia"/>
                <w:sz w:val="22"/>
              </w:rPr>
              <w:t>5</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20C9B876" w14:textId="787B4DCB" w:rsidR="001E0231" w:rsidRPr="00D750C0" w:rsidRDefault="001E0231"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印度乾旱</w:t>
            </w:r>
          </w:p>
        </w:tc>
        <w:tc>
          <w:tcPr>
            <w:tcW w:w="850" w:type="dxa"/>
            <w:vMerge/>
            <w:tcBorders>
              <w:top w:val="nil"/>
              <w:bottom w:val="dashed" w:sz="4" w:space="0" w:color="auto"/>
            </w:tcBorders>
            <w:shd w:val="clear" w:color="auto" w:fill="auto"/>
            <w:vAlign w:val="bottom"/>
          </w:tcPr>
          <w:p w14:paraId="75B64A00" w14:textId="4D54567A" w:rsidR="001E0231" w:rsidRPr="00D750C0" w:rsidRDefault="001E0231" w:rsidP="00A81DB1">
            <w:pPr>
              <w:adjustRightInd w:val="0"/>
              <w:snapToGrid w:val="0"/>
              <w:jc w:val="right"/>
              <w:rPr>
                <w:rFonts w:ascii="Times New Roman" w:eastAsia="標楷體" w:hAnsi="Times New Roman"/>
                <w:sz w:val="22"/>
              </w:rPr>
            </w:pPr>
          </w:p>
        </w:tc>
      </w:tr>
      <w:tr w:rsidR="00F874D3" w:rsidRPr="00D750C0" w14:paraId="24236C27" w14:textId="77777777" w:rsidTr="005B74CC">
        <w:tc>
          <w:tcPr>
            <w:tcW w:w="2269" w:type="dxa"/>
            <w:vMerge w:val="restart"/>
            <w:tcBorders>
              <w:top w:val="dashed" w:sz="4" w:space="0" w:color="auto"/>
            </w:tcBorders>
            <w:shd w:val="clear" w:color="auto" w:fill="auto"/>
          </w:tcPr>
          <w:p w14:paraId="4B57EE1B" w14:textId="0B779C62"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豪雨</w:t>
            </w:r>
            <w:r w:rsidR="00AA7E48" w:rsidRPr="00D750C0">
              <w:rPr>
                <w:rFonts w:ascii="Times New Roman" w:eastAsia="標楷體" w:hAnsi="Times New Roman" w:hint="eastAsia"/>
                <w:sz w:val="22"/>
              </w:rPr>
              <w:t>、</w:t>
            </w:r>
            <w:r w:rsidRPr="00D750C0">
              <w:rPr>
                <w:rFonts w:ascii="Times New Roman" w:eastAsia="標楷體" w:hAnsi="Times New Roman" w:hint="eastAsia"/>
                <w:sz w:val="22"/>
              </w:rPr>
              <w:t>洪災</w:t>
            </w:r>
          </w:p>
        </w:tc>
        <w:tc>
          <w:tcPr>
            <w:tcW w:w="1525" w:type="dxa"/>
            <w:tcBorders>
              <w:top w:val="dashed" w:sz="4" w:space="0" w:color="auto"/>
            </w:tcBorders>
            <w:shd w:val="clear" w:color="auto" w:fill="auto"/>
          </w:tcPr>
          <w:p w14:paraId="07564E17" w14:textId="4CD4CF6D"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2011</w:t>
            </w:r>
            <w:r w:rsidRPr="00D750C0">
              <w:rPr>
                <w:rFonts w:ascii="Times New Roman" w:eastAsia="標楷體" w:hAnsi="Times New Roman" w:hint="eastAsia"/>
                <w:sz w:val="22"/>
              </w:rPr>
              <w:t>年</w:t>
            </w:r>
            <w:r w:rsidRPr="00D750C0">
              <w:rPr>
                <w:rFonts w:ascii="Times New Roman" w:eastAsia="標楷體" w:hAnsi="Times New Roman" w:hint="eastAsia"/>
                <w:sz w:val="22"/>
              </w:rPr>
              <w:t>7</w:t>
            </w:r>
            <w:r w:rsidRPr="00D750C0">
              <w:rPr>
                <w:rFonts w:ascii="Times New Roman" w:eastAsia="標楷體" w:hAnsi="Times New Roman" w:hint="eastAsia"/>
                <w:sz w:val="22"/>
              </w:rPr>
              <w:t>月</w:t>
            </w:r>
          </w:p>
        </w:tc>
        <w:tc>
          <w:tcPr>
            <w:tcW w:w="3544" w:type="dxa"/>
            <w:tcBorders>
              <w:top w:val="dashed" w:sz="4" w:space="0" w:color="auto"/>
            </w:tcBorders>
            <w:shd w:val="clear" w:color="auto" w:fill="auto"/>
          </w:tcPr>
          <w:p w14:paraId="14FE86C6" w14:textId="1B265D32"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泰國洪水</w:t>
            </w:r>
          </w:p>
        </w:tc>
        <w:tc>
          <w:tcPr>
            <w:tcW w:w="850" w:type="dxa"/>
            <w:vMerge w:val="restart"/>
            <w:tcBorders>
              <w:top w:val="dashed" w:sz="4" w:space="0" w:color="auto"/>
            </w:tcBorders>
            <w:shd w:val="clear" w:color="auto" w:fill="auto"/>
            <w:vAlign w:val="bottom"/>
          </w:tcPr>
          <w:p w14:paraId="0385192C" w14:textId="13429D74" w:rsidR="00F874D3" w:rsidRPr="00D750C0" w:rsidRDefault="00F874D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F874D3" w:rsidRPr="00D750C0" w14:paraId="439C2C47" w14:textId="77777777" w:rsidTr="0076755F">
        <w:tc>
          <w:tcPr>
            <w:tcW w:w="2269" w:type="dxa"/>
            <w:vMerge/>
            <w:shd w:val="clear" w:color="auto" w:fill="auto"/>
          </w:tcPr>
          <w:p w14:paraId="4D403D0A"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shd w:val="clear" w:color="auto" w:fill="auto"/>
          </w:tcPr>
          <w:p w14:paraId="34727549" w14:textId="6E033C36"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2013</w:t>
            </w:r>
            <w:r w:rsidRPr="00D750C0">
              <w:rPr>
                <w:rFonts w:ascii="Times New Roman" w:eastAsia="標楷體" w:hAnsi="Times New Roman" w:hint="eastAsia"/>
                <w:sz w:val="22"/>
              </w:rPr>
              <w:t>年</w:t>
            </w:r>
            <w:r w:rsidRPr="00D750C0">
              <w:rPr>
                <w:rFonts w:ascii="Times New Roman" w:eastAsia="標楷體" w:hAnsi="Times New Roman" w:hint="eastAsia"/>
                <w:sz w:val="22"/>
              </w:rPr>
              <w:t>5</w:t>
            </w:r>
            <w:r w:rsidRPr="00D750C0">
              <w:rPr>
                <w:rFonts w:ascii="Times New Roman" w:eastAsia="標楷體" w:hAnsi="Times New Roman" w:hint="eastAsia"/>
                <w:sz w:val="22"/>
              </w:rPr>
              <w:t>月</w:t>
            </w:r>
          </w:p>
        </w:tc>
        <w:tc>
          <w:tcPr>
            <w:tcW w:w="3544" w:type="dxa"/>
            <w:shd w:val="clear" w:color="auto" w:fill="auto"/>
          </w:tcPr>
          <w:p w14:paraId="260A4464" w14:textId="1E27AE97"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歐洲洪災</w:t>
            </w:r>
          </w:p>
        </w:tc>
        <w:tc>
          <w:tcPr>
            <w:tcW w:w="850" w:type="dxa"/>
            <w:vMerge/>
            <w:shd w:val="clear" w:color="auto" w:fill="auto"/>
            <w:vAlign w:val="bottom"/>
          </w:tcPr>
          <w:p w14:paraId="72EE861E" w14:textId="49DBE08F" w:rsidR="00F874D3" w:rsidRPr="00D750C0" w:rsidRDefault="00F874D3" w:rsidP="00A81DB1">
            <w:pPr>
              <w:adjustRightInd w:val="0"/>
              <w:snapToGrid w:val="0"/>
              <w:jc w:val="right"/>
              <w:rPr>
                <w:rFonts w:ascii="Times New Roman" w:eastAsia="標楷體" w:hAnsi="Times New Roman"/>
                <w:sz w:val="22"/>
              </w:rPr>
            </w:pPr>
          </w:p>
        </w:tc>
      </w:tr>
      <w:tr w:rsidR="00F874D3" w:rsidRPr="00D750C0" w14:paraId="46064B1B" w14:textId="77777777" w:rsidTr="005B74CC">
        <w:tc>
          <w:tcPr>
            <w:tcW w:w="2269" w:type="dxa"/>
            <w:vMerge/>
            <w:tcBorders>
              <w:bottom w:val="dashed" w:sz="4" w:space="0" w:color="auto"/>
            </w:tcBorders>
            <w:shd w:val="clear" w:color="auto" w:fill="auto"/>
          </w:tcPr>
          <w:p w14:paraId="09ECC212" w14:textId="143583B5" w:rsidR="00F874D3" w:rsidRPr="00D750C0" w:rsidRDefault="00F874D3" w:rsidP="00A81DB1">
            <w:pPr>
              <w:adjustRightInd w:val="0"/>
              <w:snapToGrid w:val="0"/>
              <w:jc w:val="both"/>
              <w:rPr>
                <w:rFonts w:ascii="Times New Roman" w:eastAsia="標楷體" w:hAnsi="Times New Roman"/>
                <w:sz w:val="22"/>
              </w:rPr>
            </w:pPr>
          </w:p>
        </w:tc>
        <w:tc>
          <w:tcPr>
            <w:tcW w:w="1525" w:type="dxa"/>
            <w:tcBorders>
              <w:bottom w:val="dashed" w:sz="4" w:space="0" w:color="auto"/>
            </w:tcBorders>
            <w:shd w:val="clear" w:color="auto" w:fill="auto"/>
          </w:tcPr>
          <w:p w14:paraId="5ADDEBA1" w14:textId="099D93DE"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2018</w:t>
            </w:r>
            <w:r w:rsidRPr="00D750C0">
              <w:rPr>
                <w:rFonts w:ascii="Times New Roman" w:eastAsia="標楷體" w:hAnsi="Times New Roman" w:hint="eastAsia"/>
                <w:sz w:val="22"/>
              </w:rPr>
              <w:t>年</w:t>
            </w:r>
            <w:r w:rsidRPr="00D750C0">
              <w:rPr>
                <w:rFonts w:ascii="Times New Roman" w:eastAsia="標楷體" w:hAnsi="Times New Roman" w:hint="eastAsia"/>
                <w:sz w:val="22"/>
              </w:rPr>
              <w:t>6</w:t>
            </w:r>
            <w:r w:rsidRPr="00D750C0">
              <w:rPr>
                <w:rFonts w:ascii="Times New Roman" w:eastAsia="標楷體" w:hAnsi="Times New Roman" w:hint="eastAsia"/>
                <w:sz w:val="22"/>
              </w:rPr>
              <w:t>月</w:t>
            </w:r>
          </w:p>
        </w:tc>
        <w:tc>
          <w:tcPr>
            <w:tcW w:w="3544" w:type="dxa"/>
            <w:tcBorders>
              <w:bottom w:val="dashed" w:sz="4" w:space="0" w:color="auto"/>
            </w:tcBorders>
            <w:shd w:val="clear" w:color="auto" w:fill="auto"/>
          </w:tcPr>
          <w:p w14:paraId="0EA55715" w14:textId="04A11FFC"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印度洪災</w:t>
            </w:r>
          </w:p>
        </w:tc>
        <w:tc>
          <w:tcPr>
            <w:tcW w:w="850" w:type="dxa"/>
            <w:vMerge/>
            <w:tcBorders>
              <w:bottom w:val="dashed" w:sz="4" w:space="0" w:color="auto"/>
            </w:tcBorders>
            <w:shd w:val="clear" w:color="auto" w:fill="auto"/>
            <w:vAlign w:val="bottom"/>
          </w:tcPr>
          <w:p w14:paraId="780A8110" w14:textId="68C4D367" w:rsidR="00F874D3" w:rsidRPr="00D750C0" w:rsidRDefault="00F874D3" w:rsidP="00A81DB1">
            <w:pPr>
              <w:adjustRightInd w:val="0"/>
              <w:snapToGrid w:val="0"/>
              <w:jc w:val="right"/>
              <w:rPr>
                <w:rFonts w:ascii="Times New Roman" w:eastAsia="標楷體" w:hAnsi="Times New Roman"/>
                <w:sz w:val="22"/>
              </w:rPr>
            </w:pPr>
          </w:p>
        </w:tc>
      </w:tr>
      <w:tr w:rsidR="00DD1F45" w:rsidRPr="00D750C0" w14:paraId="2BD8A9BC" w14:textId="77777777" w:rsidTr="005B74CC">
        <w:tc>
          <w:tcPr>
            <w:tcW w:w="2269" w:type="dxa"/>
            <w:vMerge w:val="restart"/>
            <w:tcBorders>
              <w:top w:val="dashed" w:sz="4" w:space="0" w:color="auto"/>
              <w:bottom w:val="nil"/>
            </w:tcBorders>
            <w:shd w:val="clear" w:color="auto" w:fill="auto"/>
          </w:tcPr>
          <w:p w14:paraId="57A79EB4" w14:textId="3544CFF0"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地震</w:t>
            </w:r>
            <w:r w:rsidRPr="00D750C0">
              <w:rPr>
                <w:rFonts w:ascii="Times New Roman" w:eastAsia="標楷體" w:hAnsi="Times New Roman" w:hint="eastAsia"/>
                <w:sz w:val="22"/>
              </w:rPr>
              <w:t>(</w:t>
            </w:r>
            <w:r w:rsidR="00F82923" w:rsidRPr="00D750C0">
              <w:rPr>
                <w:rFonts w:ascii="Times New Roman" w:eastAsia="標楷體" w:hAnsi="Times New Roman" w:hint="eastAsia"/>
                <w:sz w:val="22"/>
              </w:rPr>
              <w:t>包含</w:t>
            </w:r>
            <w:r w:rsidRPr="00D750C0">
              <w:rPr>
                <w:rFonts w:ascii="Times New Roman" w:eastAsia="標楷體" w:hAnsi="Times New Roman" w:hint="eastAsia"/>
                <w:sz w:val="22"/>
              </w:rPr>
              <w:t>海嘯</w:t>
            </w:r>
            <w:r w:rsidRPr="00D750C0">
              <w:rPr>
                <w:rFonts w:ascii="Times New Roman" w:eastAsia="標楷體" w:hAnsi="Times New Roman" w:hint="eastAsia"/>
                <w:sz w:val="22"/>
              </w:rPr>
              <w:t>)</w:t>
            </w:r>
          </w:p>
        </w:tc>
        <w:tc>
          <w:tcPr>
            <w:tcW w:w="1525" w:type="dxa"/>
            <w:tcBorders>
              <w:top w:val="dashed" w:sz="4" w:space="0" w:color="auto"/>
              <w:bottom w:val="nil"/>
            </w:tcBorders>
            <w:shd w:val="clear" w:color="auto" w:fill="auto"/>
          </w:tcPr>
          <w:p w14:paraId="548053D4" w14:textId="1DBDCEC4"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2004</w:t>
            </w:r>
            <w:r w:rsidRPr="00D750C0">
              <w:rPr>
                <w:rFonts w:ascii="Times New Roman" w:eastAsia="標楷體" w:hAnsi="Times New Roman" w:hint="eastAsia"/>
                <w:sz w:val="22"/>
              </w:rPr>
              <w:t>年</w:t>
            </w:r>
            <w:r w:rsidRPr="00D750C0">
              <w:rPr>
                <w:rFonts w:ascii="Times New Roman" w:eastAsia="標楷體" w:hAnsi="Times New Roman" w:hint="eastAsia"/>
                <w:sz w:val="22"/>
              </w:rPr>
              <w:t>12</w:t>
            </w:r>
            <w:r w:rsidRPr="00D750C0">
              <w:rPr>
                <w:rFonts w:ascii="Times New Roman" w:eastAsia="標楷體" w:hAnsi="Times New Roman" w:hint="eastAsia"/>
                <w:sz w:val="22"/>
              </w:rPr>
              <w:t>月</w:t>
            </w:r>
          </w:p>
        </w:tc>
        <w:tc>
          <w:tcPr>
            <w:tcW w:w="3544" w:type="dxa"/>
            <w:tcBorders>
              <w:top w:val="dashed" w:sz="4" w:space="0" w:color="auto"/>
              <w:bottom w:val="nil"/>
            </w:tcBorders>
            <w:shd w:val="clear" w:color="auto" w:fill="auto"/>
          </w:tcPr>
          <w:p w14:paraId="5A1CD032" w14:textId="5AEDAEF9"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印度洋大地震</w:t>
            </w:r>
          </w:p>
        </w:tc>
        <w:tc>
          <w:tcPr>
            <w:tcW w:w="850" w:type="dxa"/>
            <w:vMerge w:val="restart"/>
            <w:tcBorders>
              <w:top w:val="dashed" w:sz="4" w:space="0" w:color="auto"/>
              <w:bottom w:val="nil"/>
            </w:tcBorders>
            <w:shd w:val="clear" w:color="auto" w:fill="auto"/>
            <w:vAlign w:val="bottom"/>
          </w:tcPr>
          <w:p w14:paraId="1E6BE263" w14:textId="5DFC6651" w:rsidR="00DD1F45" w:rsidRPr="00D750C0" w:rsidRDefault="00DD1F45"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4</w:t>
            </w:r>
          </w:p>
        </w:tc>
      </w:tr>
      <w:tr w:rsidR="00DD1F45" w:rsidRPr="00D750C0" w14:paraId="5EE26111" w14:textId="77777777" w:rsidTr="005B74CC">
        <w:tc>
          <w:tcPr>
            <w:tcW w:w="2269" w:type="dxa"/>
            <w:vMerge/>
            <w:tcBorders>
              <w:top w:val="nil"/>
              <w:bottom w:val="nil"/>
            </w:tcBorders>
            <w:shd w:val="clear" w:color="auto" w:fill="auto"/>
          </w:tcPr>
          <w:p w14:paraId="164E34C3" w14:textId="77777777" w:rsidR="00DD1F45" w:rsidRPr="00D750C0" w:rsidRDefault="00DD1F45"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514ADB41" w14:textId="206E7BD1"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2008</w:t>
            </w:r>
            <w:r w:rsidRPr="00D750C0">
              <w:rPr>
                <w:rFonts w:ascii="Times New Roman" w:eastAsia="標楷體" w:hAnsi="Times New Roman" w:hint="eastAsia"/>
                <w:sz w:val="22"/>
              </w:rPr>
              <w:t>年</w:t>
            </w:r>
            <w:r w:rsidRPr="00D750C0">
              <w:rPr>
                <w:rFonts w:ascii="Times New Roman" w:eastAsia="標楷體" w:hAnsi="Times New Roman" w:hint="eastAsia"/>
                <w:sz w:val="22"/>
              </w:rPr>
              <w:t>5</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3FCA3DB8" w14:textId="425C7AC7"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中國四川地震</w:t>
            </w:r>
          </w:p>
        </w:tc>
        <w:tc>
          <w:tcPr>
            <w:tcW w:w="850" w:type="dxa"/>
            <w:vMerge/>
            <w:tcBorders>
              <w:top w:val="nil"/>
              <w:bottom w:val="nil"/>
            </w:tcBorders>
            <w:shd w:val="clear" w:color="auto" w:fill="auto"/>
            <w:vAlign w:val="bottom"/>
          </w:tcPr>
          <w:p w14:paraId="4CAE899E" w14:textId="3D8DCC2B" w:rsidR="00DD1F45" w:rsidRPr="00D750C0" w:rsidRDefault="00DD1F45" w:rsidP="00A81DB1">
            <w:pPr>
              <w:adjustRightInd w:val="0"/>
              <w:snapToGrid w:val="0"/>
              <w:jc w:val="right"/>
              <w:rPr>
                <w:rFonts w:ascii="Times New Roman" w:eastAsia="標楷體" w:hAnsi="Times New Roman"/>
                <w:sz w:val="22"/>
              </w:rPr>
            </w:pPr>
          </w:p>
        </w:tc>
      </w:tr>
      <w:tr w:rsidR="00DD1F45" w:rsidRPr="00D750C0" w14:paraId="77C0FF80" w14:textId="77777777" w:rsidTr="005B74CC">
        <w:tc>
          <w:tcPr>
            <w:tcW w:w="2269" w:type="dxa"/>
            <w:vMerge/>
            <w:tcBorders>
              <w:top w:val="nil"/>
              <w:bottom w:val="nil"/>
            </w:tcBorders>
            <w:shd w:val="clear" w:color="auto" w:fill="auto"/>
          </w:tcPr>
          <w:p w14:paraId="6906B843" w14:textId="77777777" w:rsidR="00DD1F45" w:rsidRPr="00D750C0" w:rsidRDefault="00DD1F45"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41D7E23E" w14:textId="25FCAD04" w:rsidR="00DD1F45" w:rsidRPr="00D750C0" w:rsidRDefault="00DD1F45"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2011</w:t>
            </w:r>
            <w:r w:rsidRPr="00D750C0">
              <w:rPr>
                <w:rFonts w:ascii="Times New Roman" w:eastAsia="標楷體" w:hAnsi="Times New Roman" w:hint="eastAsia"/>
                <w:sz w:val="22"/>
              </w:rPr>
              <w:t>年</w:t>
            </w:r>
            <w:r w:rsidRPr="00D750C0">
              <w:rPr>
                <w:rFonts w:ascii="Times New Roman" w:eastAsia="標楷體" w:hAnsi="Times New Roman" w:hint="eastAsia"/>
                <w:sz w:val="22"/>
              </w:rPr>
              <w:t>3</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120F40B0" w14:textId="76A7D1DA"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日本東北地震</w:t>
            </w:r>
          </w:p>
        </w:tc>
        <w:tc>
          <w:tcPr>
            <w:tcW w:w="850" w:type="dxa"/>
            <w:vMerge/>
            <w:tcBorders>
              <w:top w:val="nil"/>
              <w:bottom w:val="nil"/>
            </w:tcBorders>
            <w:shd w:val="clear" w:color="auto" w:fill="auto"/>
            <w:vAlign w:val="bottom"/>
          </w:tcPr>
          <w:p w14:paraId="6E316372" w14:textId="49E15F31" w:rsidR="00DD1F45" w:rsidRPr="00D750C0" w:rsidRDefault="00DD1F45" w:rsidP="00A81DB1">
            <w:pPr>
              <w:adjustRightInd w:val="0"/>
              <w:snapToGrid w:val="0"/>
              <w:jc w:val="right"/>
              <w:rPr>
                <w:rFonts w:ascii="Times New Roman" w:eastAsia="標楷體" w:hAnsi="Times New Roman"/>
                <w:sz w:val="22"/>
              </w:rPr>
            </w:pPr>
          </w:p>
        </w:tc>
      </w:tr>
      <w:tr w:rsidR="00DD1F45" w:rsidRPr="00D750C0" w14:paraId="295E9C6A" w14:textId="77777777" w:rsidTr="005B74CC">
        <w:tc>
          <w:tcPr>
            <w:tcW w:w="2269" w:type="dxa"/>
            <w:vMerge/>
            <w:tcBorders>
              <w:top w:val="nil"/>
              <w:bottom w:val="dashed" w:sz="4" w:space="0" w:color="auto"/>
            </w:tcBorders>
            <w:shd w:val="clear" w:color="auto" w:fill="auto"/>
          </w:tcPr>
          <w:p w14:paraId="141C1961" w14:textId="77777777" w:rsidR="00DD1F45" w:rsidRPr="00D750C0" w:rsidRDefault="00DD1F45"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15065DA1" w14:textId="0CB0DF54" w:rsidR="00DD1F45" w:rsidRPr="00D750C0" w:rsidRDefault="00DD1F45"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2018</w:t>
            </w:r>
            <w:r w:rsidRPr="00D750C0">
              <w:rPr>
                <w:rFonts w:ascii="Times New Roman" w:eastAsia="標楷體" w:hAnsi="Times New Roman" w:hint="eastAsia"/>
                <w:sz w:val="22"/>
              </w:rPr>
              <w:t>年</w:t>
            </w:r>
            <w:r w:rsidRPr="00D750C0">
              <w:rPr>
                <w:rFonts w:ascii="Times New Roman" w:eastAsia="標楷體" w:hAnsi="Times New Roman" w:hint="eastAsia"/>
                <w:sz w:val="22"/>
              </w:rPr>
              <w:t>9</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3042B697" w14:textId="35C04D2B" w:rsidR="00DD1F45" w:rsidRPr="00D750C0" w:rsidRDefault="00DD1F45"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印尼蘇拉威西島地震</w:t>
            </w:r>
          </w:p>
        </w:tc>
        <w:tc>
          <w:tcPr>
            <w:tcW w:w="850" w:type="dxa"/>
            <w:vMerge/>
            <w:tcBorders>
              <w:top w:val="nil"/>
              <w:bottom w:val="dashed" w:sz="4" w:space="0" w:color="auto"/>
            </w:tcBorders>
            <w:shd w:val="clear" w:color="auto" w:fill="auto"/>
            <w:vAlign w:val="bottom"/>
          </w:tcPr>
          <w:p w14:paraId="0A63952D" w14:textId="77777777" w:rsidR="00DD1F45" w:rsidRPr="00D750C0" w:rsidRDefault="00DD1F45" w:rsidP="00A81DB1">
            <w:pPr>
              <w:adjustRightInd w:val="0"/>
              <w:snapToGrid w:val="0"/>
              <w:jc w:val="right"/>
              <w:rPr>
                <w:rFonts w:ascii="Times New Roman" w:eastAsia="標楷體" w:hAnsi="Times New Roman"/>
                <w:sz w:val="22"/>
              </w:rPr>
            </w:pPr>
          </w:p>
        </w:tc>
      </w:tr>
      <w:tr w:rsidR="00F874D3" w:rsidRPr="00D750C0" w14:paraId="78F174D3" w14:textId="77777777" w:rsidTr="005B74CC">
        <w:tc>
          <w:tcPr>
            <w:tcW w:w="2269" w:type="dxa"/>
            <w:vMerge w:val="restart"/>
            <w:tcBorders>
              <w:top w:val="dashed" w:sz="4" w:space="0" w:color="auto"/>
            </w:tcBorders>
            <w:shd w:val="clear" w:color="auto" w:fill="auto"/>
          </w:tcPr>
          <w:p w14:paraId="155F5C41" w14:textId="4A848B2B"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火山爆發</w:t>
            </w:r>
            <w:r w:rsidRPr="00D750C0">
              <w:rPr>
                <w:rFonts w:ascii="Times New Roman" w:eastAsia="標楷體" w:hAnsi="Times New Roman" w:hint="eastAsia"/>
                <w:sz w:val="22"/>
              </w:rPr>
              <w:t>(</w:t>
            </w:r>
            <w:r w:rsidRPr="00D750C0">
              <w:rPr>
                <w:rFonts w:ascii="Times New Roman" w:eastAsia="標楷體" w:hAnsi="Times New Roman" w:hint="eastAsia"/>
                <w:sz w:val="22"/>
              </w:rPr>
              <w:t>包含海嘯</w:t>
            </w:r>
            <w:r w:rsidRPr="00D750C0">
              <w:rPr>
                <w:rFonts w:ascii="Times New Roman" w:eastAsia="標楷體" w:hAnsi="Times New Roman" w:hint="eastAsia"/>
                <w:sz w:val="22"/>
              </w:rPr>
              <w:t>)</w:t>
            </w:r>
          </w:p>
        </w:tc>
        <w:tc>
          <w:tcPr>
            <w:tcW w:w="1525" w:type="dxa"/>
            <w:tcBorders>
              <w:top w:val="dashed" w:sz="4" w:space="0" w:color="auto"/>
            </w:tcBorders>
            <w:shd w:val="clear" w:color="auto" w:fill="auto"/>
          </w:tcPr>
          <w:p w14:paraId="0662D719" w14:textId="7EC03DB0"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2010</w:t>
            </w:r>
            <w:r w:rsidRPr="00D750C0">
              <w:rPr>
                <w:rFonts w:ascii="Times New Roman" w:eastAsia="標楷體" w:hAnsi="Times New Roman" w:hint="eastAsia"/>
                <w:sz w:val="22"/>
              </w:rPr>
              <w:t>年</w:t>
            </w:r>
            <w:r w:rsidRPr="00D750C0">
              <w:rPr>
                <w:rFonts w:ascii="Times New Roman" w:eastAsia="標楷體" w:hAnsi="Times New Roman" w:hint="eastAsia"/>
                <w:sz w:val="22"/>
              </w:rPr>
              <w:t>4</w:t>
            </w:r>
            <w:r w:rsidRPr="00D750C0">
              <w:rPr>
                <w:rFonts w:ascii="Times New Roman" w:eastAsia="標楷體" w:hAnsi="Times New Roman" w:hint="eastAsia"/>
                <w:sz w:val="22"/>
              </w:rPr>
              <w:t>月</w:t>
            </w:r>
          </w:p>
        </w:tc>
        <w:tc>
          <w:tcPr>
            <w:tcW w:w="3544" w:type="dxa"/>
            <w:tcBorders>
              <w:top w:val="dashed" w:sz="4" w:space="0" w:color="auto"/>
            </w:tcBorders>
            <w:shd w:val="clear" w:color="auto" w:fill="auto"/>
          </w:tcPr>
          <w:p w14:paraId="18E29760" w14:textId="593EAA67"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冰島艾雅法拉火山爆發</w:t>
            </w:r>
          </w:p>
        </w:tc>
        <w:tc>
          <w:tcPr>
            <w:tcW w:w="850" w:type="dxa"/>
            <w:vMerge w:val="restart"/>
            <w:tcBorders>
              <w:top w:val="dashed" w:sz="4" w:space="0" w:color="auto"/>
            </w:tcBorders>
            <w:shd w:val="clear" w:color="auto" w:fill="auto"/>
            <w:vAlign w:val="bottom"/>
          </w:tcPr>
          <w:p w14:paraId="47D607AE" w14:textId="6A34769C" w:rsidR="00F874D3" w:rsidRPr="00D750C0" w:rsidRDefault="00F8292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F874D3" w:rsidRPr="00D750C0" w14:paraId="3BA51EBD" w14:textId="77777777" w:rsidTr="0076755F">
        <w:tc>
          <w:tcPr>
            <w:tcW w:w="2269" w:type="dxa"/>
            <w:vMerge/>
            <w:shd w:val="clear" w:color="auto" w:fill="auto"/>
          </w:tcPr>
          <w:p w14:paraId="6AC15611"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shd w:val="clear" w:color="auto" w:fill="auto"/>
          </w:tcPr>
          <w:p w14:paraId="160FC9A2" w14:textId="315C504E"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2018</w:t>
            </w:r>
            <w:r w:rsidRPr="00D750C0">
              <w:rPr>
                <w:rFonts w:ascii="Times New Roman" w:eastAsia="標楷體" w:hAnsi="Times New Roman" w:hint="eastAsia"/>
                <w:sz w:val="22"/>
              </w:rPr>
              <w:t>年</w:t>
            </w:r>
            <w:r w:rsidRPr="00D750C0">
              <w:rPr>
                <w:rFonts w:ascii="Times New Roman" w:eastAsia="標楷體" w:hAnsi="Times New Roman" w:hint="eastAsia"/>
                <w:sz w:val="22"/>
              </w:rPr>
              <w:t>6</w:t>
            </w:r>
            <w:r w:rsidRPr="00D750C0">
              <w:rPr>
                <w:rFonts w:ascii="Times New Roman" w:eastAsia="標楷體" w:hAnsi="Times New Roman" w:hint="eastAsia"/>
                <w:sz w:val="22"/>
              </w:rPr>
              <w:t>月</w:t>
            </w:r>
          </w:p>
        </w:tc>
        <w:tc>
          <w:tcPr>
            <w:tcW w:w="3544" w:type="dxa"/>
            <w:shd w:val="clear" w:color="auto" w:fill="auto"/>
          </w:tcPr>
          <w:p w14:paraId="76B709AA" w14:textId="1989834D"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瓜地馬拉富埃戈火山爆發</w:t>
            </w:r>
          </w:p>
        </w:tc>
        <w:tc>
          <w:tcPr>
            <w:tcW w:w="850" w:type="dxa"/>
            <w:vMerge/>
            <w:shd w:val="clear" w:color="auto" w:fill="auto"/>
            <w:vAlign w:val="bottom"/>
          </w:tcPr>
          <w:p w14:paraId="66FAB957" w14:textId="05319BB4" w:rsidR="00F874D3" w:rsidRPr="00D750C0" w:rsidRDefault="00F874D3" w:rsidP="00A81DB1">
            <w:pPr>
              <w:adjustRightInd w:val="0"/>
              <w:snapToGrid w:val="0"/>
              <w:jc w:val="right"/>
              <w:rPr>
                <w:rFonts w:ascii="Times New Roman" w:eastAsia="標楷體" w:hAnsi="Times New Roman"/>
                <w:sz w:val="22"/>
              </w:rPr>
            </w:pPr>
          </w:p>
        </w:tc>
      </w:tr>
      <w:tr w:rsidR="00F874D3" w:rsidRPr="00D750C0" w14:paraId="305BD200" w14:textId="77777777" w:rsidTr="005B74CC">
        <w:tc>
          <w:tcPr>
            <w:tcW w:w="2269" w:type="dxa"/>
            <w:vMerge/>
            <w:tcBorders>
              <w:bottom w:val="dashed" w:sz="4" w:space="0" w:color="auto"/>
            </w:tcBorders>
            <w:shd w:val="clear" w:color="auto" w:fill="auto"/>
          </w:tcPr>
          <w:p w14:paraId="1933881D"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tcBorders>
              <w:bottom w:val="dashed" w:sz="4" w:space="0" w:color="auto"/>
            </w:tcBorders>
            <w:shd w:val="clear" w:color="auto" w:fill="auto"/>
          </w:tcPr>
          <w:p w14:paraId="68F977D4" w14:textId="25675701" w:rsidR="00F874D3" w:rsidRPr="00D750C0" w:rsidRDefault="00F8292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2018</w:t>
            </w:r>
            <w:r w:rsidRPr="00D750C0">
              <w:rPr>
                <w:rFonts w:ascii="Times New Roman" w:eastAsia="標楷體" w:hAnsi="Times New Roman" w:hint="eastAsia"/>
                <w:sz w:val="22"/>
              </w:rPr>
              <w:t>年</w:t>
            </w:r>
            <w:r w:rsidRPr="00D750C0">
              <w:rPr>
                <w:rFonts w:ascii="Times New Roman" w:eastAsia="標楷體" w:hAnsi="Times New Roman" w:hint="eastAsia"/>
                <w:sz w:val="22"/>
              </w:rPr>
              <w:t>12</w:t>
            </w:r>
            <w:r w:rsidRPr="00D750C0">
              <w:rPr>
                <w:rFonts w:ascii="Times New Roman" w:eastAsia="標楷體" w:hAnsi="Times New Roman" w:hint="eastAsia"/>
                <w:sz w:val="22"/>
              </w:rPr>
              <w:t>月</w:t>
            </w:r>
          </w:p>
        </w:tc>
        <w:tc>
          <w:tcPr>
            <w:tcW w:w="3544" w:type="dxa"/>
            <w:tcBorders>
              <w:bottom w:val="dashed" w:sz="4" w:space="0" w:color="auto"/>
            </w:tcBorders>
            <w:shd w:val="clear" w:color="auto" w:fill="auto"/>
          </w:tcPr>
          <w:p w14:paraId="4577022B" w14:textId="3C5FD2D5"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印尼火山爆發</w:t>
            </w:r>
          </w:p>
        </w:tc>
        <w:tc>
          <w:tcPr>
            <w:tcW w:w="850" w:type="dxa"/>
            <w:vMerge/>
            <w:tcBorders>
              <w:bottom w:val="dashed" w:sz="4" w:space="0" w:color="auto"/>
            </w:tcBorders>
            <w:shd w:val="clear" w:color="auto" w:fill="auto"/>
            <w:vAlign w:val="bottom"/>
          </w:tcPr>
          <w:p w14:paraId="019AF2A8" w14:textId="4FD61D32" w:rsidR="00F874D3" w:rsidRPr="00D750C0" w:rsidRDefault="00F874D3" w:rsidP="00A81DB1">
            <w:pPr>
              <w:adjustRightInd w:val="0"/>
              <w:snapToGrid w:val="0"/>
              <w:jc w:val="right"/>
              <w:rPr>
                <w:rFonts w:ascii="Times New Roman" w:eastAsia="標楷體" w:hAnsi="Times New Roman"/>
                <w:sz w:val="22"/>
              </w:rPr>
            </w:pPr>
          </w:p>
        </w:tc>
      </w:tr>
      <w:tr w:rsidR="00F82923" w:rsidRPr="00D750C0" w14:paraId="5C987393" w14:textId="77777777" w:rsidTr="005B74CC">
        <w:tc>
          <w:tcPr>
            <w:tcW w:w="2269" w:type="dxa"/>
            <w:vMerge w:val="restart"/>
            <w:tcBorders>
              <w:top w:val="dashed" w:sz="4" w:space="0" w:color="auto"/>
              <w:bottom w:val="nil"/>
            </w:tcBorders>
            <w:shd w:val="clear" w:color="auto" w:fill="auto"/>
          </w:tcPr>
          <w:p w14:paraId="2EC378C0" w14:textId="55153614" w:rsidR="00F8292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森林大火、野火</w:t>
            </w:r>
          </w:p>
        </w:tc>
        <w:tc>
          <w:tcPr>
            <w:tcW w:w="1525" w:type="dxa"/>
            <w:tcBorders>
              <w:top w:val="dashed" w:sz="4" w:space="0" w:color="auto"/>
              <w:bottom w:val="nil"/>
            </w:tcBorders>
            <w:shd w:val="clear" w:color="auto" w:fill="auto"/>
          </w:tcPr>
          <w:p w14:paraId="1BFC17D2" w14:textId="106A0B4E" w:rsidR="00F8292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2017</w:t>
            </w:r>
            <w:r w:rsidRPr="00D750C0">
              <w:rPr>
                <w:rFonts w:ascii="Times New Roman" w:eastAsia="標楷體" w:hAnsi="Times New Roman" w:hint="eastAsia"/>
                <w:sz w:val="22"/>
              </w:rPr>
              <w:t>年</w:t>
            </w:r>
            <w:r w:rsidRPr="00D750C0">
              <w:rPr>
                <w:rFonts w:ascii="Times New Roman" w:eastAsia="標楷體" w:hAnsi="Times New Roman" w:hint="eastAsia"/>
                <w:sz w:val="22"/>
              </w:rPr>
              <w:t>6</w:t>
            </w:r>
            <w:r w:rsidRPr="00D750C0">
              <w:rPr>
                <w:rFonts w:ascii="Times New Roman" w:eastAsia="標楷體" w:hAnsi="Times New Roman" w:hint="eastAsia"/>
                <w:sz w:val="22"/>
              </w:rPr>
              <w:t>月</w:t>
            </w:r>
          </w:p>
        </w:tc>
        <w:tc>
          <w:tcPr>
            <w:tcW w:w="3544" w:type="dxa"/>
            <w:tcBorders>
              <w:top w:val="dashed" w:sz="4" w:space="0" w:color="auto"/>
              <w:bottom w:val="nil"/>
            </w:tcBorders>
            <w:shd w:val="clear" w:color="auto" w:fill="auto"/>
          </w:tcPr>
          <w:p w14:paraId="312AA45D" w14:textId="2F61C292" w:rsidR="00F8292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葡萄牙森林大火</w:t>
            </w:r>
          </w:p>
        </w:tc>
        <w:tc>
          <w:tcPr>
            <w:tcW w:w="850" w:type="dxa"/>
            <w:vMerge w:val="restart"/>
            <w:tcBorders>
              <w:top w:val="dashed" w:sz="4" w:space="0" w:color="auto"/>
              <w:bottom w:val="nil"/>
            </w:tcBorders>
            <w:shd w:val="clear" w:color="auto" w:fill="auto"/>
            <w:vAlign w:val="bottom"/>
          </w:tcPr>
          <w:p w14:paraId="4BF04BCA" w14:textId="1D24E0DF" w:rsidR="00F82923" w:rsidRPr="00D750C0" w:rsidRDefault="00F8292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F82923" w:rsidRPr="00D750C0" w14:paraId="5471D9F3" w14:textId="77777777" w:rsidTr="005B74CC">
        <w:tc>
          <w:tcPr>
            <w:tcW w:w="2269" w:type="dxa"/>
            <w:vMerge/>
            <w:tcBorders>
              <w:top w:val="nil"/>
              <w:bottom w:val="nil"/>
            </w:tcBorders>
            <w:shd w:val="clear" w:color="auto" w:fill="auto"/>
          </w:tcPr>
          <w:p w14:paraId="13EF71FE" w14:textId="77777777" w:rsidR="00F82923" w:rsidRPr="00D750C0" w:rsidRDefault="00F82923" w:rsidP="00A81DB1">
            <w:pPr>
              <w:adjustRightInd w:val="0"/>
              <w:snapToGrid w:val="0"/>
              <w:jc w:val="both"/>
              <w:rPr>
                <w:rFonts w:ascii="Times New Roman" w:eastAsia="標楷體" w:hAnsi="Times New Roman"/>
                <w:sz w:val="22"/>
              </w:rPr>
            </w:pPr>
          </w:p>
        </w:tc>
        <w:tc>
          <w:tcPr>
            <w:tcW w:w="1525" w:type="dxa"/>
            <w:tcBorders>
              <w:top w:val="nil"/>
              <w:bottom w:val="nil"/>
            </w:tcBorders>
            <w:shd w:val="clear" w:color="auto" w:fill="auto"/>
          </w:tcPr>
          <w:p w14:paraId="63F4E667" w14:textId="20EDA159" w:rsidR="00F8292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9</w:t>
            </w:r>
            <w:r w:rsidRPr="00D750C0">
              <w:rPr>
                <w:rFonts w:ascii="Times New Roman" w:eastAsia="標楷體" w:hAnsi="Times New Roman" w:hint="eastAsia"/>
                <w:sz w:val="22"/>
              </w:rPr>
              <w:t>月</w:t>
            </w:r>
          </w:p>
        </w:tc>
        <w:tc>
          <w:tcPr>
            <w:tcW w:w="3544" w:type="dxa"/>
            <w:tcBorders>
              <w:top w:val="nil"/>
              <w:bottom w:val="nil"/>
            </w:tcBorders>
            <w:shd w:val="clear" w:color="auto" w:fill="auto"/>
          </w:tcPr>
          <w:p w14:paraId="4537E20C" w14:textId="61B99CF0" w:rsidR="00F8292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澳洲野火</w:t>
            </w:r>
          </w:p>
        </w:tc>
        <w:tc>
          <w:tcPr>
            <w:tcW w:w="850" w:type="dxa"/>
            <w:vMerge/>
            <w:tcBorders>
              <w:top w:val="nil"/>
              <w:bottom w:val="nil"/>
            </w:tcBorders>
            <w:shd w:val="clear" w:color="auto" w:fill="auto"/>
            <w:vAlign w:val="bottom"/>
          </w:tcPr>
          <w:p w14:paraId="0BE7BE07" w14:textId="4D37BC15" w:rsidR="00F82923" w:rsidRPr="00D750C0" w:rsidRDefault="00F82923" w:rsidP="00A81DB1">
            <w:pPr>
              <w:adjustRightInd w:val="0"/>
              <w:snapToGrid w:val="0"/>
              <w:jc w:val="right"/>
              <w:rPr>
                <w:rFonts w:ascii="Times New Roman" w:eastAsia="標楷體" w:hAnsi="Times New Roman"/>
                <w:sz w:val="22"/>
              </w:rPr>
            </w:pPr>
          </w:p>
        </w:tc>
      </w:tr>
      <w:tr w:rsidR="00F874D3" w:rsidRPr="00D750C0" w14:paraId="06CD1E91" w14:textId="77777777" w:rsidTr="005B74CC">
        <w:tc>
          <w:tcPr>
            <w:tcW w:w="2269" w:type="dxa"/>
            <w:vMerge/>
            <w:tcBorders>
              <w:top w:val="nil"/>
              <w:bottom w:val="dashed" w:sz="4" w:space="0" w:color="auto"/>
            </w:tcBorders>
            <w:shd w:val="clear" w:color="auto" w:fill="auto"/>
          </w:tcPr>
          <w:p w14:paraId="2E17B525"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tcBorders>
              <w:top w:val="nil"/>
              <w:bottom w:val="dashed" w:sz="4" w:space="0" w:color="auto"/>
            </w:tcBorders>
            <w:shd w:val="clear" w:color="auto" w:fill="auto"/>
          </w:tcPr>
          <w:p w14:paraId="5E8D0A08" w14:textId="462BEB76"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2020</w:t>
            </w:r>
            <w:r w:rsidRPr="00D750C0">
              <w:rPr>
                <w:rFonts w:ascii="Times New Roman" w:eastAsia="標楷體" w:hAnsi="Times New Roman" w:hint="eastAsia"/>
                <w:sz w:val="22"/>
              </w:rPr>
              <w:t>年</w:t>
            </w:r>
            <w:r w:rsidRPr="00D750C0">
              <w:rPr>
                <w:rFonts w:ascii="Times New Roman" w:eastAsia="標楷體" w:hAnsi="Times New Roman" w:hint="eastAsia"/>
                <w:sz w:val="22"/>
              </w:rPr>
              <w:t>1</w:t>
            </w:r>
            <w:r w:rsidRPr="00D750C0">
              <w:rPr>
                <w:rFonts w:ascii="Times New Roman" w:eastAsia="標楷體" w:hAnsi="Times New Roman" w:hint="eastAsia"/>
                <w:sz w:val="22"/>
              </w:rPr>
              <w:t>月</w:t>
            </w:r>
          </w:p>
        </w:tc>
        <w:tc>
          <w:tcPr>
            <w:tcW w:w="3544" w:type="dxa"/>
            <w:tcBorders>
              <w:top w:val="nil"/>
              <w:bottom w:val="dashed" w:sz="4" w:space="0" w:color="auto"/>
            </w:tcBorders>
            <w:shd w:val="clear" w:color="auto" w:fill="auto"/>
          </w:tcPr>
          <w:p w14:paraId="63C6BA95" w14:textId="1DF4ED8E"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菲律賓塔爾火山爆發</w:t>
            </w:r>
          </w:p>
        </w:tc>
        <w:tc>
          <w:tcPr>
            <w:tcW w:w="850" w:type="dxa"/>
            <w:vMerge/>
            <w:tcBorders>
              <w:top w:val="nil"/>
              <w:bottom w:val="dashed" w:sz="4" w:space="0" w:color="auto"/>
            </w:tcBorders>
            <w:shd w:val="clear" w:color="auto" w:fill="auto"/>
            <w:vAlign w:val="bottom"/>
          </w:tcPr>
          <w:p w14:paraId="59F0D2A0" w14:textId="17F4B731" w:rsidR="00F874D3" w:rsidRPr="00D750C0" w:rsidRDefault="00F874D3" w:rsidP="00A81DB1">
            <w:pPr>
              <w:adjustRightInd w:val="0"/>
              <w:snapToGrid w:val="0"/>
              <w:jc w:val="right"/>
              <w:rPr>
                <w:rFonts w:ascii="Times New Roman" w:eastAsia="標楷體" w:hAnsi="Times New Roman"/>
                <w:sz w:val="22"/>
              </w:rPr>
            </w:pPr>
          </w:p>
        </w:tc>
      </w:tr>
      <w:tr w:rsidR="00F874D3" w:rsidRPr="00D750C0" w14:paraId="290C3300" w14:textId="77777777" w:rsidTr="005B74CC">
        <w:tc>
          <w:tcPr>
            <w:tcW w:w="2269" w:type="dxa"/>
            <w:vMerge w:val="restart"/>
            <w:tcBorders>
              <w:top w:val="dashed" w:sz="4" w:space="0" w:color="auto"/>
            </w:tcBorders>
            <w:shd w:val="clear" w:color="auto" w:fill="auto"/>
          </w:tcPr>
          <w:p w14:paraId="22878EA9" w14:textId="6CA0EB3F"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流行病</w:t>
            </w:r>
          </w:p>
        </w:tc>
        <w:tc>
          <w:tcPr>
            <w:tcW w:w="1525" w:type="dxa"/>
            <w:tcBorders>
              <w:top w:val="dashed" w:sz="4" w:space="0" w:color="auto"/>
            </w:tcBorders>
            <w:shd w:val="clear" w:color="auto" w:fill="auto"/>
          </w:tcPr>
          <w:p w14:paraId="4578AE41" w14:textId="72ED1034" w:rsidR="00F874D3" w:rsidRPr="00D750C0" w:rsidRDefault="00F874D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2002</w:t>
            </w:r>
            <w:r w:rsidRPr="00D750C0">
              <w:rPr>
                <w:rFonts w:ascii="Times New Roman" w:eastAsia="標楷體" w:hAnsi="Times New Roman" w:hint="eastAsia"/>
                <w:sz w:val="22"/>
              </w:rPr>
              <w:t>年</w:t>
            </w:r>
            <w:r w:rsidRPr="00D750C0">
              <w:rPr>
                <w:rFonts w:ascii="Times New Roman" w:eastAsia="標楷體" w:hAnsi="Times New Roman" w:hint="eastAsia"/>
                <w:sz w:val="22"/>
              </w:rPr>
              <w:t>11</w:t>
            </w:r>
            <w:r w:rsidRPr="00D750C0">
              <w:rPr>
                <w:rFonts w:ascii="Times New Roman" w:eastAsia="標楷體" w:hAnsi="Times New Roman" w:hint="eastAsia"/>
                <w:sz w:val="22"/>
              </w:rPr>
              <w:t>月</w:t>
            </w:r>
          </w:p>
        </w:tc>
        <w:tc>
          <w:tcPr>
            <w:tcW w:w="3544" w:type="dxa"/>
            <w:tcBorders>
              <w:top w:val="dashed" w:sz="4" w:space="0" w:color="auto"/>
            </w:tcBorders>
            <w:shd w:val="clear" w:color="auto" w:fill="auto"/>
          </w:tcPr>
          <w:p w14:paraId="41C1CAAE" w14:textId="4702E26A"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嚴重急性呼吸道症候群</w:t>
            </w:r>
            <w:r w:rsidRPr="00D750C0">
              <w:rPr>
                <w:rFonts w:ascii="Times New Roman" w:eastAsia="標楷體" w:hAnsi="Times New Roman" w:hint="eastAsia"/>
                <w:sz w:val="22"/>
              </w:rPr>
              <w:t>(SARS)</w:t>
            </w:r>
          </w:p>
        </w:tc>
        <w:tc>
          <w:tcPr>
            <w:tcW w:w="850" w:type="dxa"/>
            <w:vMerge w:val="restart"/>
            <w:tcBorders>
              <w:top w:val="dashed" w:sz="4" w:space="0" w:color="auto"/>
            </w:tcBorders>
            <w:shd w:val="clear" w:color="auto" w:fill="auto"/>
            <w:vAlign w:val="bottom"/>
          </w:tcPr>
          <w:p w14:paraId="42895199" w14:textId="1931F382" w:rsidR="00F874D3" w:rsidRPr="00D750C0" w:rsidRDefault="00F874D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3</w:t>
            </w:r>
          </w:p>
        </w:tc>
      </w:tr>
      <w:tr w:rsidR="00F874D3" w:rsidRPr="00D750C0" w14:paraId="6DE6B5AB" w14:textId="77777777" w:rsidTr="0076755F">
        <w:tc>
          <w:tcPr>
            <w:tcW w:w="2269" w:type="dxa"/>
            <w:vMerge/>
            <w:shd w:val="clear" w:color="auto" w:fill="auto"/>
          </w:tcPr>
          <w:p w14:paraId="32BA0788"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shd w:val="clear" w:color="auto" w:fill="auto"/>
          </w:tcPr>
          <w:p w14:paraId="25BFC74C" w14:textId="352C1FE0"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2009</w:t>
            </w:r>
            <w:r w:rsidRPr="00D750C0">
              <w:rPr>
                <w:rFonts w:ascii="Times New Roman" w:eastAsia="標楷體" w:hAnsi="Times New Roman" w:hint="eastAsia"/>
                <w:sz w:val="22"/>
              </w:rPr>
              <w:t>年</w:t>
            </w:r>
            <w:r w:rsidRPr="00D750C0">
              <w:rPr>
                <w:rFonts w:ascii="Times New Roman" w:eastAsia="標楷體" w:hAnsi="Times New Roman" w:hint="eastAsia"/>
                <w:sz w:val="22"/>
              </w:rPr>
              <w:t>3</w:t>
            </w:r>
            <w:r w:rsidRPr="00D750C0">
              <w:rPr>
                <w:rFonts w:ascii="Times New Roman" w:eastAsia="標楷體" w:hAnsi="Times New Roman" w:hint="eastAsia"/>
                <w:sz w:val="22"/>
              </w:rPr>
              <w:t>月</w:t>
            </w:r>
          </w:p>
        </w:tc>
        <w:tc>
          <w:tcPr>
            <w:tcW w:w="3544" w:type="dxa"/>
            <w:shd w:val="clear" w:color="auto" w:fill="auto"/>
          </w:tcPr>
          <w:p w14:paraId="494D6EBF" w14:textId="360BE35A" w:rsidR="00F874D3" w:rsidRPr="00D750C0" w:rsidRDefault="00F82923" w:rsidP="00A81DB1">
            <w:pPr>
              <w:adjustRightInd w:val="0"/>
              <w:snapToGrid w:val="0"/>
              <w:jc w:val="both"/>
              <w:rPr>
                <w:rFonts w:ascii="Times New Roman" w:eastAsia="標楷體" w:hAnsi="Times New Roman"/>
                <w:sz w:val="22"/>
              </w:rPr>
            </w:pPr>
            <w:r w:rsidRPr="00D750C0">
              <w:rPr>
                <w:rFonts w:ascii="Times New Roman" w:eastAsia="標楷體" w:hAnsi="Times New Roman" w:hint="eastAsia"/>
                <w:sz w:val="22"/>
              </w:rPr>
              <w:t>H1N1</w:t>
            </w:r>
            <w:r w:rsidRPr="00D750C0">
              <w:rPr>
                <w:rFonts w:ascii="Times New Roman" w:eastAsia="標楷體" w:hAnsi="Times New Roman" w:hint="eastAsia"/>
                <w:sz w:val="22"/>
              </w:rPr>
              <w:t>新型流感</w:t>
            </w:r>
          </w:p>
        </w:tc>
        <w:tc>
          <w:tcPr>
            <w:tcW w:w="850" w:type="dxa"/>
            <w:vMerge/>
            <w:shd w:val="clear" w:color="auto" w:fill="auto"/>
          </w:tcPr>
          <w:p w14:paraId="3A9E81CF" w14:textId="24D84DEB" w:rsidR="00F874D3" w:rsidRPr="00D750C0" w:rsidRDefault="00F874D3" w:rsidP="00A81DB1">
            <w:pPr>
              <w:adjustRightInd w:val="0"/>
              <w:snapToGrid w:val="0"/>
              <w:rPr>
                <w:rFonts w:ascii="Times New Roman" w:eastAsia="標楷體" w:hAnsi="Times New Roman"/>
                <w:sz w:val="22"/>
              </w:rPr>
            </w:pPr>
          </w:p>
        </w:tc>
      </w:tr>
      <w:tr w:rsidR="0076755F" w:rsidRPr="00D750C0" w14:paraId="4C42201E" w14:textId="77777777" w:rsidTr="0076755F">
        <w:tc>
          <w:tcPr>
            <w:tcW w:w="2269" w:type="dxa"/>
            <w:vMerge/>
            <w:tcBorders>
              <w:bottom w:val="single" w:sz="6" w:space="0" w:color="auto"/>
            </w:tcBorders>
            <w:shd w:val="clear" w:color="auto" w:fill="auto"/>
          </w:tcPr>
          <w:p w14:paraId="27777DAC" w14:textId="77777777" w:rsidR="00F874D3" w:rsidRPr="00D750C0" w:rsidRDefault="00F874D3" w:rsidP="00A81DB1">
            <w:pPr>
              <w:adjustRightInd w:val="0"/>
              <w:snapToGrid w:val="0"/>
              <w:jc w:val="both"/>
              <w:rPr>
                <w:rFonts w:ascii="Times New Roman" w:eastAsia="標楷體" w:hAnsi="Times New Roman"/>
                <w:sz w:val="22"/>
              </w:rPr>
            </w:pPr>
          </w:p>
        </w:tc>
        <w:tc>
          <w:tcPr>
            <w:tcW w:w="1525" w:type="dxa"/>
            <w:tcBorders>
              <w:bottom w:val="single" w:sz="6" w:space="0" w:color="auto"/>
            </w:tcBorders>
            <w:shd w:val="clear" w:color="auto" w:fill="auto"/>
          </w:tcPr>
          <w:p w14:paraId="2E1CF0E6" w14:textId="425315A4" w:rsidR="00F874D3" w:rsidRPr="00D750C0" w:rsidRDefault="00F874D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2019</w:t>
            </w:r>
            <w:r w:rsidRPr="00D750C0">
              <w:rPr>
                <w:rFonts w:ascii="Times New Roman" w:eastAsia="標楷體" w:hAnsi="Times New Roman" w:hint="eastAsia"/>
                <w:sz w:val="22"/>
              </w:rPr>
              <w:t>年</w:t>
            </w:r>
            <w:r w:rsidRPr="00D750C0">
              <w:rPr>
                <w:rFonts w:ascii="Times New Roman" w:eastAsia="標楷體" w:hAnsi="Times New Roman" w:hint="eastAsia"/>
                <w:sz w:val="22"/>
              </w:rPr>
              <w:t>12</w:t>
            </w:r>
            <w:r w:rsidRPr="00D750C0">
              <w:rPr>
                <w:rFonts w:ascii="Times New Roman" w:eastAsia="標楷體" w:hAnsi="Times New Roman" w:hint="eastAsia"/>
                <w:sz w:val="22"/>
              </w:rPr>
              <w:t>月</w:t>
            </w:r>
          </w:p>
        </w:tc>
        <w:tc>
          <w:tcPr>
            <w:tcW w:w="3544" w:type="dxa"/>
            <w:tcBorders>
              <w:bottom w:val="single" w:sz="6" w:space="0" w:color="auto"/>
            </w:tcBorders>
            <w:shd w:val="clear" w:color="auto" w:fill="auto"/>
          </w:tcPr>
          <w:p w14:paraId="275270FC" w14:textId="18DC0F1B" w:rsidR="00F874D3" w:rsidRPr="00D750C0" w:rsidRDefault="00F82923" w:rsidP="00A81DB1">
            <w:pPr>
              <w:tabs>
                <w:tab w:val="left" w:pos="890"/>
              </w:tabs>
              <w:adjustRightInd w:val="0"/>
              <w:snapToGrid w:val="0"/>
              <w:jc w:val="both"/>
              <w:rPr>
                <w:rFonts w:ascii="Times New Roman" w:eastAsia="標楷體" w:hAnsi="Times New Roman"/>
                <w:sz w:val="22"/>
              </w:rPr>
            </w:pPr>
            <w:r w:rsidRPr="00D750C0">
              <w:rPr>
                <w:rFonts w:ascii="Times New Roman" w:eastAsia="標楷體" w:hAnsi="Times New Roman" w:hint="eastAsia"/>
                <w:sz w:val="22"/>
              </w:rPr>
              <w:t>新型冠狀病毒</w:t>
            </w:r>
            <w:r w:rsidRPr="00D750C0">
              <w:rPr>
                <w:rFonts w:ascii="Times New Roman" w:eastAsia="標楷體" w:hAnsi="Times New Roman" w:hint="eastAsia"/>
                <w:sz w:val="22"/>
              </w:rPr>
              <w:t>(Covid-19)</w:t>
            </w:r>
          </w:p>
        </w:tc>
        <w:tc>
          <w:tcPr>
            <w:tcW w:w="850" w:type="dxa"/>
            <w:vMerge/>
            <w:tcBorders>
              <w:bottom w:val="single" w:sz="6" w:space="0" w:color="auto"/>
            </w:tcBorders>
            <w:shd w:val="clear" w:color="auto" w:fill="auto"/>
          </w:tcPr>
          <w:p w14:paraId="20C54DB0" w14:textId="5370CE01" w:rsidR="00F874D3" w:rsidRPr="00D750C0" w:rsidRDefault="00F874D3" w:rsidP="00A81DB1">
            <w:pPr>
              <w:adjustRightInd w:val="0"/>
              <w:snapToGrid w:val="0"/>
              <w:rPr>
                <w:rFonts w:ascii="Times New Roman" w:eastAsia="標楷體" w:hAnsi="Times New Roman"/>
                <w:sz w:val="22"/>
              </w:rPr>
            </w:pPr>
          </w:p>
        </w:tc>
      </w:tr>
      <w:tr w:rsidR="00F874D3" w:rsidRPr="00D750C0" w14:paraId="59520F46" w14:textId="77777777" w:rsidTr="0076755F">
        <w:tc>
          <w:tcPr>
            <w:tcW w:w="7338" w:type="dxa"/>
            <w:gridSpan w:val="3"/>
            <w:tcBorders>
              <w:top w:val="single" w:sz="6" w:space="0" w:color="auto"/>
              <w:bottom w:val="single" w:sz="12" w:space="0" w:color="auto"/>
            </w:tcBorders>
            <w:shd w:val="clear" w:color="auto" w:fill="auto"/>
            <w:vAlign w:val="bottom"/>
          </w:tcPr>
          <w:p w14:paraId="2E392DAF" w14:textId="64F2F4ED" w:rsidR="00F874D3" w:rsidRPr="00D750C0" w:rsidRDefault="00F874D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合計</w:t>
            </w:r>
          </w:p>
        </w:tc>
        <w:tc>
          <w:tcPr>
            <w:tcW w:w="850" w:type="dxa"/>
            <w:tcBorders>
              <w:top w:val="single" w:sz="6" w:space="0" w:color="auto"/>
              <w:bottom w:val="single" w:sz="12" w:space="0" w:color="auto"/>
            </w:tcBorders>
            <w:shd w:val="clear" w:color="auto" w:fill="auto"/>
            <w:vAlign w:val="bottom"/>
          </w:tcPr>
          <w:p w14:paraId="629A6CF0" w14:textId="0EAB32F5" w:rsidR="00F874D3" w:rsidRPr="00D750C0" w:rsidRDefault="00F82923" w:rsidP="00A81DB1">
            <w:pPr>
              <w:adjustRightInd w:val="0"/>
              <w:snapToGrid w:val="0"/>
              <w:jc w:val="right"/>
              <w:rPr>
                <w:rFonts w:ascii="Times New Roman" w:eastAsia="標楷體" w:hAnsi="Times New Roman"/>
                <w:sz w:val="22"/>
              </w:rPr>
            </w:pPr>
            <w:r w:rsidRPr="00D750C0">
              <w:rPr>
                <w:rFonts w:ascii="Times New Roman" w:eastAsia="標楷體" w:hAnsi="Times New Roman" w:hint="eastAsia"/>
                <w:sz w:val="22"/>
              </w:rPr>
              <w:t>2</w:t>
            </w:r>
            <w:r w:rsidR="00F874D3" w:rsidRPr="00D750C0">
              <w:rPr>
                <w:rFonts w:ascii="Times New Roman" w:eastAsia="標楷體" w:hAnsi="Times New Roman" w:hint="eastAsia"/>
                <w:sz w:val="22"/>
              </w:rPr>
              <w:t>9</w:t>
            </w:r>
          </w:p>
        </w:tc>
      </w:tr>
    </w:tbl>
    <w:p w14:paraId="37050620" w14:textId="77777777" w:rsidR="003B1917" w:rsidRDefault="00532B4A" w:rsidP="005B74CC">
      <w:pPr>
        <w:pStyle w:val="1b"/>
        <w:ind w:left="1200" w:hangingChars="500" w:hanging="1200"/>
        <w:jc w:val="left"/>
        <w:sectPr w:rsidR="003B1917" w:rsidSect="00E14B45">
          <w:type w:val="oddPage"/>
          <w:pgSz w:w="11906" w:h="16838" w:code="9"/>
          <w:pgMar w:top="1701" w:right="1418" w:bottom="1418" w:left="1701" w:header="454" w:footer="680" w:gutter="0"/>
          <w:cols w:space="425"/>
          <w:docGrid w:type="linesAndChars" w:linePitch="360"/>
        </w:sectPr>
      </w:pPr>
      <w:r w:rsidRPr="00D750C0">
        <w:rPr>
          <w:rFonts w:hint="eastAsia"/>
        </w:rPr>
        <w:t>資料來源：</w:t>
      </w:r>
      <w:r w:rsidRPr="00D750C0">
        <w:rPr>
          <w:rFonts w:hint="eastAsia"/>
        </w:rPr>
        <w:t>Wagner and Bode(2008)</w:t>
      </w:r>
      <w:r w:rsidRPr="00D750C0">
        <w:rPr>
          <w:rFonts w:hint="eastAsia"/>
        </w:rPr>
        <w:t>；</w:t>
      </w:r>
      <w:r w:rsidRPr="00D750C0">
        <w:rPr>
          <w:rFonts w:hint="eastAsia"/>
        </w:rPr>
        <w:t>Heckmann(2016)</w:t>
      </w:r>
      <w:r w:rsidRPr="00D750C0">
        <w:rPr>
          <w:rFonts w:hint="eastAsia"/>
        </w:rPr>
        <w:t>；鄭朝仁</w:t>
      </w:r>
      <w:r w:rsidRPr="00D750C0">
        <w:rPr>
          <w:rFonts w:hint="eastAsia"/>
        </w:rPr>
        <w:t>(2016)</w:t>
      </w:r>
      <w:r w:rsidRPr="00D750C0">
        <w:rPr>
          <w:rFonts w:hint="eastAsia"/>
        </w:rPr>
        <w:t>；林又青等人</w:t>
      </w:r>
      <w:r w:rsidRPr="00D750C0">
        <w:rPr>
          <w:rFonts w:hint="eastAsia"/>
        </w:rPr>
        <w:t>(2018)</w:t>
      </w:r>
      <w:r w:rsidRPr="00D750C0">
        <w:rPr>
          <w:rFonts w:hint="eastAsia"/>
        </w:rPr>
        <w:t>；傅鏸漩等人</w:t>
      </w:r>
      <w:r w:rsidRPr="00D750C0">
        <w:rPr>
          <w:rFonts w:hint="eastAsia"/>
        </w:rPr>
        <w:t>(2019)</w:t>
      </w:r>
      <w:r w:rsidRPr="00D750C0">
        <w:rPr>
          <w:rFonts w:hint="eastAsia"/>
        </w:rPr>
        <w:t>；陳淡容等人</w:t>
      </w:r>
      <w:r w:rsidRPr="00D750C0">
        <w:rPr>
          <w:rFonts w:hint="eastAsia"/>
        </w:rPr>
        <w:t>(2019)</w:t>
      </w:r>
      <w:r w:rsidRPr="00D750C0">
        <w:rPr>
          <w:rFonts w:hint="eastAsia"/>
        </w:rPr>
        <w:t>；全球災害事件簿</w:t>
      </w:r>
      <w:r w:rsidRPr="00D750C0">
        <w:rPr>
          <w:rFonts w:hint="eastAsia"/>
        </w:rPr>
        <w:t>(2020)</w:t>
      </w:r>
      <w:r w:rsidRPr="00D750C0">
        <w:rPr>
          <w:rFonts w:hint="eastAsia"/>
        </w:rPr>
        <w:t>；國家災害防救科技中心</w:t>
      </w:r>
      <w:r w:rsidRPr="00D750C0">
        <w:rPr>
          <w:rFonts w:hint="eastAsia"/>
        </w:rPr>
        <w:t>(2020)</w:t>
      </w:r>
      <w:r w:rsidRPr="00D750C0">
        <w:rPr>
          <w:rFonts w:hint="eastAsia"/>
        </w:rPr>
        <w:t>；傅鏸漩等人</w:t>
      </w:r>
      <w:r w:rsidRPr="00D750C0">
        <w:rPr>
          <w:rFonts w:hint="eastAsia"/>
        </w:rPr>
        <w:t>(2020)</w:t>
      </w:r>
      <w:r w:rsidR="00C06B35" w:rsidRPr="00C06B35">
        <w:rPr>
          <w:vertAlign w:val="superscript"/>
        </w:rPr>
        <w:t>a</w:t>
      </w:r>
      <w:r w:rsidRPr="00D750C0">
        <w:rPr>
          <w:rFonts w:hint="eastAsia"/>
        </w:rPr>
        <w:t>；梁庭語</w:t>
      </w:r>
      <w:r w:rsidR="00E676C9" w:rsidRPr="00D750C0">
        <w:rPr>
          <w:rFonts w:hint="eastAsia"/>
          <w:vertAlign w:val="superscript"/>
        </w:rPr>
        <w:t>a</w:t>
      </w:r>
      <w:r w:rsidRPr="00D750C0">
        <w:rPr>
          <w:rFonts w:hint="eastAsia"/>
        </w:rPr>
        <w:t>等人</w:t>
      </w:r>
      <w:r w:rsidRPr="00D750C0">
        <w:rPr>
          <w:rFonts w:hint="eastAsia"/>
        </w:rPr>
        <w:t>(2020)</w:t>
      </w:r>
      <w:r w:rsidRPr="00D750C0">
        <w:rPr>
          <w:rFonts w:hint="eastAsia"/>
        </w:rPr>
        <w:t>及本研究整理</w:t>
      </w:r>
      <w:bookmarkEnd w:id="31"/>
    </w:p>
    <w:p w14:paraId="7B5B1A18" w14:textId="5816F783" w:rsidR="00A5491D" w:rsidRPr="00D750C0" w:rsidRDefault="006823AC" w:rsidP="00A5491D">
      <w:pPr>
        <w:pStyle w:val="13"/>
        <w:spacing w:before="360"/>
      </w:pPr>
      <w:bookmarkStart w:id="33" w:name="_Toc215160164"/>
      <w:r>
        <w:rPr>
          <w:rFonts w:hint="eastAsia"/>
        </w:rPr>
        <w:t>4</w:t>
      </w:r>
      <w:r>
        <w:t>.</w:t>
      </w:r>
      <w:r w:rsidR="00A5491D" w:rsidRPr="00D750C0">
        <w:rPr>
          <w:rFonts w:hint="eastAsia"/>
        </w:rPr>
        <w:t>實證分析與討論</w:t>
      </w:r>
      <w:bookmarkEnd w:id="33"/>
    </w:p>
    <w:p w14:paraId="0EF16599" w14:textId="2F911E7F" w:rsidR="00A5491D" w:rsidRPr="006823AC" w:rsidRDefault="00A5491D" w:rsidP="00A5491D">
      <w:pPr>
        <w:pStyle w:val="110"/>
        <w:spacing w:before="360" w:after="180"/>
      </w:pPr>
      <w:bookmarkStart w:id="34" w:name="_Toc215160165"/>
      <w:r w:rsidRPr="006823AC">
        <w:rPr>
          <w:rFonts w:hint="eastAsia"/>
        </w:rPr>
        <w:t>4.1</w:t>
      </w:r>
      <w:r w:rsidRPr="006823AC">
        <w:rPr>
          <w:rFonts w:hint="eastAsia"/>
        </w:rPr>
        <w:t>天然災害</w:t>
      </w:r>
      <w:r w:rsidR="00224C65" w:rsidRPr="006823AC">
        <w:rPr>
          <w:rFonts w:hint="eastAsia"/>
        </w:rPr>
        <w:t>案例說明</w:t>
      </w:r>
      <w:bookmarkEnd w:id="34"/>
    </w:p>
    <w:p w14:paraId="6D4BC6A0" w14:textId="6BB95AEE" w:rsidR="00CD559F" w:rsidRPr="00D750C0" w:rsidRDefault="00863082" w:rsidP="0022713E">
      <w:pPr>
        <w:pStyle w:val="15"/>
        <w:spacing w:before="180"/>
        <w:ind w:firstLine="480"/>
      </w:pPr>
      <w:r w:rsidRPr="00D750C0">
        <w:rPr>
          <w:rFonts w:hint="eastAsia"/>
        </w:rPr>
        <w:t>本研究以</w:t>
      </w:r>
      <w:r w:rsidR="00D70442" w:rsidRPr="00D750C0">
        <w:rPr>
          <w:rFonts w:hint="eastAsia"/>
        </w:rPr>
        <w:t>2000</w:t>
      </w:r>
      <w:r w:rsidR="00D70442" w:rsidRPr="00D750C0">
        <w:rPr>
          <w:rFonts w:hint="eastAsia"/>
        </w:rPr>
        <w:t>年至今受到重大天然災害事件影響之供應鏈變革例子</w:t>
      </w:r>
      <w:r w:rsidRPr="00D750C0">
        <w:rPr>
          <w:rFonts w:hint="eastAsia"/>
        </w:rPr>
        <w:t>為研究對象，由於</w:t>
      </w:r>
      <w:r w:rsidR="009055EC" w:rsidRPr="00D750C0">
        <w:rPr>
          <w:rFonts w:hint="eastAsia"/>
        </w:rPr>
        <w:t>案例</w:t>
      </w:r>
      <w:r w:rsidRPr="00D750C0">
        <w:rPr>
          <w:rFonts w:hint="eastAsia"/>
        </w:rPr>
        <w:t>眾多，</w:t>
      </w:r>
      <w:r w:rsidR="009055EC" w:rsidRPr="00D750C0">
        <w:rPr>
          <w:rFonts w:hint="eastAsia"/>
        </w:rPr>
        <w:t>因此</w:t>
      </w:r>
      <w:r w:rsidRPr="00D750C0">
        <w:rPr>
          <w:rFonts w:hint="eastAsia"/>
        </w:rPr>
        <w:t>下述僅列出</w:t>
      </w:r>
      <w:r w:rsidR="00902CD6" w:rsidRPr="00D750C0">
        <w:rPr>
          <w:rFonts w:hint="eastAsia"/>
        </w:rPr>
        <w:t>對供應鏈</w:t>
      </w:r>
      <w:r w:rsidR="00AB53E2" w:rsidRPr="00D750C0">
        <w:rPr>
          <w:rFonts w:hint="eastAsia"/>
        </w:rPr>
        <w:t>造成極大影響的例子，即</w:t>
      </w:r>
      <w:r w:rsidR="008D3F20" w:rsidRPr="00D750C0">
        <w:rPr>
          <w:rFonts w:hint="eastAsia"/>
        </w:rPr>
        <w:t>豪雨、洪災</w:t>
      </w:r>
      <w:r w:rsidRPr="00D750C0">
        <w:rPr>
          <w:rFonts w:hint="eastAsia"/>
        </w:rPr>
        <w:t>及</w:t>
      </w:r>
      <w:r w:rsidR="00CE263D" w:rsidRPr="00D750C0">
        <w:rPr>
          <w:rFonts w:hint="eastAsia"/>
        </w:rPr>
        <w:t>地震</w:t>
      </w:r>
      <w:r w:rsidR="00CE263D" w:rsidRPr="00D750C0">
        <w:rPr>
          <w:rFonts w:hint="eastAsia"/>
        </w:rPr>
        <w:t>(</w:t>
      </w:r>
      <w:r w:rsidR="00CE263D" w:rsidRPr="00D750C0">
        <w:rPr>
          <w:rFonts w:hint="eastAsia"/>
        </w:rPr>
        <w:t>包含海嘯</w:t>
      </w:r>
      <w:r w:rsidR="00CE263D" w:rsidRPr="00D750C0">
        <w:rPr>
          <w:rFonts w:hint="eastAsia"/>
        </w:rPr>
        <w:t>)</w:t>
      </w:r>
      <w:r w:rsidR="009055EC" w:rsidRPr="00D750C0">
        <w:rPr>
          <w:rFonts w:hint="eastAsia"/>
        </w:rPr>
        <w:t>的例子進行介紹，其餘的例子將於附錄</w:t>
      </w:r>
      <w:r w:rsidR="006D7B9D" w:rsidRPr="00D750C0">
        <w:rPr>
          <w:rFonts w:hint="eastAsia"/>
        </w:rPr>
        <w:t>一與附錄二</w:t>
      </w:r>
      <w:r w:rsidR="009055EC" w:rsidRPr="00D750C0">
        <w:rPr>
          <w:rFonts w:hint="eastAsia"/>
        </w:rPr>
        <w:t>中</w:t>
      </w:r>
      <w:r w:rsidR="00D70442" w:rsidRPr="00D750C0">
        <w:rPr>
          <w:rFonts w:hint="eastAsia"/>
        </w:rPr>
        <w:t>說明</w:t>
      </w:r>
      <w:r w:rsidR="006D7B9D" w:rsidRPr="00D750C0">
        <w:rPr>
          <w:rFonts w:hint="eastAsia"/>
        </w:rPr>
        <w:t>，包含</w:t>
      </w:r>
      <w:bookmarkStart w:id="35" w:name="_Hlk68098584"/>
      <w:r w:rsidR="006D7B9D" w:rsidRPr="00D750C0">
        <w:rPr>
          <w:rFonts w:hint="eastAsia"/>
        </w:rPr>
        <w:t>寒流、熱浪、颱風、颶風、乾旱、火山爆發</w:t>
      </w:r>
      <w:r w:rsidR="006D7B9D" w:rsidRPr="00D750C0">
        <w:rPr>
          <w:rFonts w:hint="eastAsia"/>
        </w:rPr>
        <w:t>(</w:t>
      </w:r>
      <w:r w:rsidR="006D7B9D" w:rsidRPr="00D750C0">
        <w:rPr>
          <w:rFonts w:hint="eastAsia"/>
        </w:rPr>
        <w:t>包含海嘯</w:t>
      </w:r>
      <w:r w:rsidR="006D7B9D" w:rsidRPr="00D750C0">
        <w:rPr>
          <w:rFonts w:hint="eastAsia"/>
        </w:rPr>
        <w:t>)</w:t>
      </w:r>
      <w:r w:rsidR="006D7B9D" w:rsidRPr="00D750C0">
        <w:rPr>
          <w:rFonts w:hint="eastAsia"/>
        </w:rPr>
        <w:t>、森林大火、野火、流行病</w:t>
      </w:r>
      <w:r w:rsidR="009055EC" w:rsidRPr="00D750C0">
        <w:rPr>
          <w:rFonts w:hint="eastAsia"/>
        </w:rPr>
        <w:t>。</w:t>
      </w:r>
      <w:bookmarkEnd w:id="35"/>
    </w:p>
    <w:p w14:paraId="696D119C" w14:textId="291CA541" w:rsidR="00A5491D" w:rsidRPr="00D750C0" w:rsidRDefault="00A5491D" w:rsidP="00F94DF4">
      <w:pPr>
        <w:pStyle w:val="1110"/>
        <w:spacing w:before="180" w:after="180"/>
      </w:pPr>
      <w:bookmarkStart w:id="36" w:name="_Toc215160166"/>
      <w:r w:rsidRPr="00D750C0">
        <w:rPr>
          <w:rFonts w:hint="eastAsia"/>
        </w:rPr>
        <w:t>4.1.</w:t>
      </w:r>
      <w:r w:rsidR="00CE263D" w:rsidRPr="00D750C0">
        <w:rPr>
          <w:rFonts w:hint="eastAsia"/>
        </w:rPr>
        <w:t>1</w:t>
      </w:r>
      <w:r w:rsidR="008D3F20" w:rsidRPr="00D750C0">
        <w:rPr>
          <w:rFonts w:hint="eastAsia"/>
        </w:rPr>
        <w:t>豪雨、洪災</w:t>
      </w:r>
      <w:bookmarkEnd w:id="36"/>
    </w:p>
    <w:p w14:paraId="3369D479" w14:textId="4E533705" w:rsidR="008D3F20" w:rsidRPr="0086464B" w:rsidRDefault="00BA2EA2" w:rsidP="0086464B">
      <w:pPr>
        <w:pStyle w:val="11110"/>
        <w:spacing w:before="180"/>
        <w:ind w:left="300" w:hanging="300"/>
        <w:rPr>
          <w:b/>
          <w:bCs/>
        </w:rPr>
      </w:pPr>
      <w:r w:rsidRPr="0086464B">
        <w:rPr>
          <w:rFonts w:hint="eastAsia"/>
          <w:b/>
          <w:bCs/>
        </w:rPr>
        <w:t>(1)</w:t>
      </w:r>
      <w:r w:rsidR="008D3F20" w:rsidRPr="0086464B">
        <w:rPr>
          <w:rFonts w:hint="eastAsia"/>
          <w:b/>
          <w:bCs/>
        </w:rPr>
        <w:t>泰國洪災</w:t>
      </w:r>
    </w:p>
    <w:p w14:paraId="7E08FC32" w14:textId="1B5E4729" w:rsidR="008D3F20" w:rsidRPr="0086464B" w:rsidRDefault="008D3F20" w:rsidP="0086464B">
      <w:pPr>
        <w:pStyle w:val="11111"/>
        <w:spacing w:before="180"/>
        <w:ind w:left="1008" w:hanging="720"/>
      </w:pPr>
      <w:r w:rsidRPr="0086464B">
        <w:rPr>
          <w:rFonts w:hint="eastAsia"/>
        </w:rPr>
        <w:t>地點：泰國</w:t>
      </w:r>
    </w:p>
    <w:p w14:paraId="39C00CFD" w14:textId="6D8C8DE1" w:rsidR="008D3F20" w:rsidRPr="0086464B" w:rsidRDefault="008D3F20" w:rsidP="0086464B">
      <w:pPr>
        <w:pStyle w:val="11111"/>
        <w:spacing w:before="180"/>
        <w:ind w:left="1008" w:hanging="720"/>
      </w:pPr>
      <w:r w:rsidRPr="0086464B">
        <w:rPr>
          <w:rFonts w:hint="eastAsia"/>
        </w:rPr>
        <w:t>種類：豪雨、洪災</w:t>
      </w:r>
    </w:p>
    <w:p w14:paraId="17BF2572" w14:textId="442BE52D" w:rsidR="008D3F20" w:rsidRPr="0086464B" w:rsidRDefault="008D3F20" w:rsidP="0086464B">
      <w:pPr>
        <w:pStyle w:val="11111"/>
        <w:spacing w:before="180"/>
        <w:ind w:left="1008" w:hanging="720"/>
      </w:pPr>
      <w:r w:rsidRPr="0086464B">
        <w:rPr>
          <w:rFonts w:hint="eastAsia"/>
        </w:rPr>
        <w:t>時間：</w:t>
      </w:r>
      <w:r w:rsidRPr="0086464B">
        <w:rPr>
          <w:rFonts w:hint="eastAsia"/>
        </w:rPr>
        <w:t>2011</w:t>
      </w:r>
      <w:r w:rsidRPr="0086464B">
        <w:rPr>
          <w:rFonts w:hint="eastAsia"/>
        </w:rPr>
        <w:t>年</w:t>
      </w:r>
      <w:r w:rsidRPr="0086464B">
        <w:rPr>
          <w:rFonts w:hint="eastAsia"/>
        </w:rPr>
        <w:t>7</w:t>
      </w:r>
      <w:r w:rsidRPr="0086464B">
        <w:rPr>
          <w:rFonts w:hint="eastAsia"/>
        </w:rPr>
        <w:t>月</w:t>
      </w:r>
      <w:r w:rsidRPr="0086464B">
        <w:rPr>
          <w:rFonts w:hint="eastAsia"/>
        </w:rPr>
        <w:t>25</w:t>
      </w:r>
      <w:r w:rsidRPr="0086464B">
        <w:rPr>
          <w:rFonts w:hint="eastAsia"/>
        </w:rPr>
        <w:t>日</w:t>
      </w:r>
      <w:r w:rsidRPr="0086464B">
        <w:rPr>
          <w:rFonts w:hint="eastAsia"/>
        </w:rPr>
        <w:t>-2012</w:t>
      </w:r>
      <w:r w:rsidRPr="0086464B">
        <w:rPr>
          <w:rFonts w:hint="eastAsia"/>
        </w:rPr>
        <w:t>年</w:t>
      </w:r>
      <w:r w:rsidRPr="0086464B">
        <w:rPr>
          <w:rFonts w:hint="eastAsia"/>
        </w:rPr>
        <w:t>1</w:t>
      </w:r>
      <w:r w:rsidRPr="0086464B">
        <w:rPr>
          <w:rFonts w:hint="eastAsia"/>
        </w:rPr>
        <w:t>月</w:t>
      </w:r>
      <w:r w:rsidRPr="0086464B">
        <w:rPr>
          <w:rFonts w:hint="eastAsia"/>
        </w:rPr>
        <w:t>16</w:t>
      </w:r>
      <w:r w:rsidRPr="0086464B">
        <w:rPr>
          <w:rFonts w:hint="eastAsia"/>
        </w:rPr>
        <w:t>日</w:t>
      </w:r>
    </w:p>
    <w:p w14:paraId="1B0C5098" w14:textId="6303D3AD" w:rsidR="008D3F20" w:rsidRPr="0086464B" w:rsidRDefault="008D3F20" w:rsidP="0086464B">
      <w:pPr>
        <w:pStyle w:val="11111"/>
        <w:spacing w:before="180"/>
        <w:ind w:left="1008" w:hanging="720"/>
      </w:pPr>
      <w:r w:rsidRPr="0086464B">
        <w:rPr>
          <w:rFonts w:hint="eastAsia"/>
        </w:rPr>
        <w:t>成因：此次災害主要的降雨因素為颱風，</w:t>
      </w:r>
      <w:r w:rsidRPr="0086464B">
        <w:rPr>
          <w:rFonts w:hint="eastAsia"/>
        </w:rPr>
        <w:t>2011</w:t>
      </w:r>
      <w:r w:rsidRPr="0086464B">
        <w:rPr>
          <w:rFonts w:hint="eastAsia"/>
        </w:rPr>
        <w:t>年有多個颱風在西太平洋形成後轉入中南半島，這些殘留的雲系也為泰國當地帶來相當的雨量，</w:t>
      </w:r>
      <w:r w:rsidRPr="0086464B">
        <w:rPr>
          <w:rFonts w:hint="eastAsia"/>
        </w:rPr>
        <w:t>9</w:t>
      </w:r>
      <w:r w:rsidRPr="0086464B">
        <w:rPr>
          <w:rFonts w:hint="eastAsia"/>
        </w:rPr>
        <w:t>月至</w:t>
      </w:r>
      <w:r w:rsidRPr="0086464B">
        <w:rPr>
          <w:rFonts w:hint="eastAsia"/>
        </w:rPr>
        <w:t>10</w:t>
      </w:r>
      <w:r w:rsidRPr="0086464B">
        <w:rPr>
          <w:rFonts w:hint="eastAsia"/>
        </w:rPr>
        <w:t>月間甚至一星期便有一個颱風進入中南半島。再加上當年仍出現反聖嬰現象，通常反聖嬰年的氣象條件下，都會造成泰國淹水。以上這些因素交替之下，造成</w:t>
      </w:r>
      <w:r w:rsidRPr="0086464B">
        <w:rPr>
          <w:rFonts w:hint="eastAsia"/>
        </w:rPr>
        <w:t>2011</w:t>
      </w:r>
      <w:r w:rsidRPr="0086464B">
        <w:rPr>
          <w:rFonts w:hint="eastAsia"/>
        </w:rPr>
        <w:t>年雨季期間，東南亞眾多國家都遭受嚴重洪患，除了泰國，柬埔寨、寮國與緬甸也受害深重，菲律賓與越南亦有災情。</w:t>
      </w:r>
    </w:p>
    <w:p w14:paraId="427CAA50" w14:textId="137ECD3D" w:rsidR="008D3F20" w:rsidRPr="00916F98" w:rsidRDefault="008D3F20" w:rsidP="0086464B">
      <w:pPr>
        <w:pStyle w:val="11111"/>
        <w:spacing w:before="180"/>
        <w:ind w:left="1008" w:hanging="720"/>
      </w:pPr>
      <w:r w:rsidRPr="00916F98">
        <w:rPr>
          <w:rFonts w:hint="eastAsia"/>
        </w:rPr>
        <w:t>經過：</w:t>
      </w:r>
    </w:p>
    <w:p w14:paraId="439EA9C3" w14:textId="47F5EB27" w:rsidR="008D3F20" w:rsidRPr="0086464B" w:rsidRDefault="00687A71" w:rsidP="0086464B">
      <w:pPr>
        <w:pStyle w:val="1f0"/>
        <w:ind w:left="864" w:hanging="384"/>
      </w:pPr>
      <w:r w:rsidRPr="0086464B">
        <w:rPr>
          <w:rFonts w:hint="eastAsia"/>
        </w:rPr>
        <w:t>－</w:t>
      </w:r>
      <w:r w:rsidR="007533A1" w:rsidRPr="0086464B">
        <w:rPr>
          <w:rFonts w:hint="eastAsia"/>
        </w:rPr>
        <w:t xml:space="preserve"> </w:t>
      </w:r>
      <w:r w:rsidR="008D3F20" w:rsidRPr="0086464B">
        <w:rPr>
          <w:rFonts w:hint="eastAsia"/>
        </w:rPr>
        <w:t>季風風暴造成廣泛的降雨淹沒了泰國中部，包括曼谷，以及鄰近的部分省份，也淹沒了其生產工廠和企業。</w:t>
      </w:r>
    </w:p>
    <w:p w14:paraId="38E36A7E" w14:textId="0D46482A" w:rsidR="008D3F20" w:rsidRPr="0086464B" w:rsidRDefault="00687A71" w:rsidP="0086464B">
      <w:pPr>
        <w:pStyle w:val="1f0"/>
        <w:ind w:left="864" w:hanging="384"/>
      </w:pPr>
      <w:r w:rsidRPr="0086464B">
        <w:rPr>
          <w:rFonts w:hint="eastAsia"/>
        </w:rPr>
        <w:t>－</w:t>
      </w:r>
      <w:r w:rsidR="007533A1" w:rsidRPr="0086464B">
        <w:rPr>
          <w:rFonts w:hint="eastAsia"/>
        </w:rPr>
        <w:t xml:space="preserve"> </w:t>
      </w:r>
      <w:r w:rsidR="008D3F20" w:rsidRPr="0086464B">
        <w:rPr>
          <w:rFonts w:hint="eastAsia"/>
        </w:rPr>
        <w:t>泰國</w:t>
      </w:r>
      <w:r w:rsidR="008D3F20" w:rsidRPr="0086464B">
        <w:rPr>
          <w:rFonts w:hint="eastAsia"/>
        </w:rPr>
        <w:t>2011</w:t>
      </w:r>
      <w:r w:rsidR="008D3F20" w:rsidRPr="0086464B">
        <w:rPr>
          <w:rFonts w:hint="eastAsia"/>
        </w:rPr>
        <w:t>年最後一個</w:t>
      </w:r>
      <w:r w:rsidR="00BA2EA2" w:rsidRPr="0086464B">
        <w:rPr>
          <w:rFonts w:hint="eastAsia"/>
        </w:rPr>
        <w:t xml:space="preserve"> </w:t>
      </w:r>
      <w:r w:rsidR="008D3F20" w:rsidRPr="0086464B">
        <w:rPr>
          <w:rFonts w:hint="eastAsia"/>
        </w:rPr>
        <w:t>季度的產量萎縮，迫使</w:t>
      </w:r>
      <w:r w:rsidR="008D3F20" w:rsidRPr="0086464B">
        <w:rPr>
          <w:rFonts w:hint="eastAsia"/>
        </w:rPr>
        <w:t>GDP</w:t>
      </w:r>
      <w:r w:rsidR="008D3F20" w:rsidRPr="0086464B">
        <w:rPr>
          <w:rFonts w:hint="eastAsia"/>
        </w:rPr>
        <w:t>增長預測從</w:t>
      </w:r>
      <w:r w:rsidR="008D3F20" w:rsidRPr="0086464B">
        <w:rPr>
          <w:rFonts w:hint="eastAsia"/>
        </w:rPr>
        <w:t>2.6%</w:t>
      </w:r>
      <w:r w:rsidR="008D3F20" w:rsidRPr="0086464B">
        <w:rPr>
          <w:rFonts w:hint="eastAsia"/>
        </w:rPr>
        <w:t>下調至</w:t>
      </w:r>
      <w:r w:rsidR="008D3F20" w:rsidRPr="0086464B">
        <w:rPr>
          <w:rFonts w:hint="eastAsia"/>
        </w:rPr>
        <w:t>1%</w:t>
      </w:r>
      <w:r w:rsidR="008D3F20" w:rsidRPr="0086464B">
        <w:rPr>
          <w:rFonts w:hint="eastAsia"/>
        </w:rPr>
        <w:t>。</w:t>
      </w:r>
    </w:p>
    <w:p w14:paraId="077936A6" w14:textId="08C70367" w:rsidR="008D3F20" w:rsidRPr="0086464B" w:rsidRDefault="00687A71" w:rsidP="0086464B">
      <w:pPr>
        <w:pStyle w:val="1f0"/>
        <w:ind w:left="864" w:hanging="384"/>
      </w:pPr>
      <w:r w:rsidRPr="0086464B">
        <w:rPr>
          <w:rFonts w:hint="eastAsia"/>
        </w:rPr>
        <w:t>－</w:t>
      </w:r>
      <w:r w:rsidR="007533A1" w:rsidRPr="0086464B">
        <w:rPr>
          <w:rFonts w:hint="eastAsia"/>
        </w:rPr>
        <w:t xml:space="preserve"> </w:t>
      </w:r>
      <w:r w:rsidR="008D3F20" w:rsidRPr="0086464B">
        <w:rPr>
          <w:rFonts w:hint="eastAsia"/>
        </w:rPr>
        <w:t>導致的經濟總損失約</w:t>
      </w:r>
      <w:r w:rsidR="008D3F20" w:rsidRPr="0086464B">
        <w:rPr>
          <w:rFonts w:hint="eastAsia"/>
        </w:rPr>
        <w:t>465</w:t>
      </w:r>
      <w:r w:rsidR="008D3F20" w:rsidRPr="0086464B">
        <w:rPr>
          <w:rFonts w:hint="eastAsia"/>
        </w:rPr>
        <w:t>億美元，製造業的損失約</w:t>
      </w:r>
      <w:r w:rsidR="008D3F20" w:rsidRPr="0086464B">
        <w:rPr>
          <w:rFonts w:hint="eastAsia"/>
        </w:rPr>
        <w:t>320</w:t>
      </w:r>
      <w:r w:rsidR="008D3F20" w:rsidRPr="0086464B">
        <w:rPr>
          <w:rFonts w:hint="eastAsia"/>
        </w:rPr>
        <w:t>億美元。</w:t>
      </w:r>
    </w:p>
    <w:p w14:paraId="50322DBC" w14:textId="28A0A63D" w:rsidR="008D3F20" w:rsidRPr="0086464B" w:rsidRDefault="00687A71" w:rsidP="0086464B">
      <w:pPr>
        <w:pStyle w:val="1f0"/>
        <w:ind w:left="864" w:hanging="384"/>
      </w:pPr>
      <w:r w:rsidRPr="0086464B">
        <w:rPr>
          <w:rFonts w:hint="eastAsia"/>
        </w:rPr>
        <w:t>－</w:t>
      </w:r>
      <w:r w:rsidR="007533A1" w:rsidRPr="0086464B">
        <w:rPr>
          <w:rFonts w:hint="eastAsia"/>
        </w:rPr>
        <w:t xml:space="preserve"> </w:t>
      </w:r>
      <w:r w:rsidR="008D3F20" w:rsidRPr="0086464B">
        <w:rPr>
          <w:rFonts w:hint="eastAsia"/>
        </w:rPr>
        <w:t>導致</w:t>
      </w:r>
      <w:r w:rsidR="008D3F20" w:rsidRPr="0086464B">
        <w:rPr>
          <w:rFonts w:hint="eastAsia"/>
        </w:rPr>
        <w:t>1</w:t>
      </w:r>
      <w:r w:rsidR="008D3F20" w:rsidRPr="0086464B">
        <w:t>80</w:t>
      </w:r>
      <w:r w:rsidR="008D3F20" w:rsidRPr="0086464B">
        <w:rPr>
          <w:rFonts w:hint="eastAsia"/>
        </w:rPr>
        <w:t>萬家庭受影響，</w:t>
      </w:r>
      <w:r w:rsidR="008D3F20" w:rsidRPr="0086464B">
        <w:rPr>
          <w:rFonts w:hint="eastAsia"/>
        </w:rPr>
        <w:t>19</w:t>
      </w:r>
      <w:r w:rsidR="008D3F20" w:rsidRPr="0086464B">
        <w:t>,</w:t>
      </w:r>
      <w:r w:rsidR="008D3F20" w:rsidRPr="0086464B">
        <w:rPr>
          <w:rFonts w:hint="eastAsia"/>
        </w:rPr>
        <w:t>000</w:t>
      </w:r>
      <w:r w:rsidR="008D3F20" w:rsidRPr="0086464B">
        <w:rPr>
          <w:rFonts w:hint="eastAsia"/>
        </w:rPr>
        <w:t>棟房屋損壞，</w:t>
      </w:r>
      <w:r w:rsidR="008D3F20" w:rsidRPr="0086464B">
        <w:rPr>
          <w:rFonts w:hint="eastAsia"/>
        </w:rPr>
        <w:t>250</w:t>
      </w:r>
      <w:r w:rsidR="008D3F20" w:rsidRPr="0086464B">
        <w:rPr>
          <w:rFonts w:hint="eastAsia"/>
        </w:rPr>
        <w:t>萬人流離失所，</w:t>
      </w:r>
      <w:r w:rsidR="008D3F20" w:rsidRPr="0086464B">
        <w:rPr>
          <w:rFonts w:hint="eastAsia"/>
        </w:rPr>
        <w:t>17,578</w:t>
      </w:r>
      <w:r w:rsidR="008D3F20" w:rsidRPr="0086464B">
        <w:rPr>
          <w:rFonts w:hint="eastAsia"/>
        </w:rPr>
        <w:t>平方公里的農田受影響，及</w:t>
      </w:r>
      <w:r w:rsidR="008D3F20" w:rsidRPr="0086464B">
        <w:rPr>
          <w:rFonts w:hint="eastAsia"/>
        </w:rPr>
        <w:t>813</w:t>
      </w:r>
      <w:r w:rsidR="008D3F20" w:rsidRPr="0086464B">
        <w:rPr>
          <w:rFonts w:hint="eastAsia"/>
        </w:rPr>
        <w:t>人死亡。</w:t>
      </w:r>
    </w:p>
    <w:p w14:paraId="3CAC789A" w14:textId="07B4529E" w:rsidR="00C8213F" w:rsidRPr="0086464B" w:rsidRDefault="00C8213F" w:rsidP="00F94DF4">
      <w:pPr>
        <w:pStyle w:val="1110"/>
        <w:spacing w:before="180" w:after="180"/>
      </w:pPr>
      <w:bookmarkStart w:id="37" w:name="_Toc215160167"/>
      <w:r w:rsidRPr="0086464B">
        <w:rPr>
          <w:rFonts w:hint="eastAsia"/>
        </w:rPr>
        <w:t>4.1.</w:t>
      </w:r>
      <w:r w:rsidR="00CE263D" w:rsidRPr="0086464B">
        <w:rPr>
          <w:rFonts w:hint="eastAsia"/>
        </w:rPr>
        <w:t>2</w:t>
      </w:r>
      <w:r w:rsidRPr="0086464B">
        <w:rPr>
          <w:rFonts w:hint="eastAsia"/>
        </w:rPr>
        <w:t>地震</w:t>
      </w:r>
      <w:r w:rsidR="006C6CDD" w:rsidRPr="0086464B">
        <w:rPr>
          <w:rFonts w:hint="eastAsia"/>
        </w:rPr>
        <w:t>(</w:t>
      </w:r>
      <w:r w:rsidR="006C6CDD" w:rsidRPr="0086464B">
        <w:rPr>
          <w:rFonts w:hint="eastAsia"/>
        </w:rPr>
        <w:t>包含海嘯</w:t>
      </w:r>
      <w:r w:rsidR="006C6CDD" w:rsidRPr="0086464B">
        <w:rPr>
          <w:rFonts w:hint="eastAsia"/>
        </w:rPr>
        <w:t>)</w:t>
      </w:r>
      <w:bookmarkEnd w:id="37"/>
    </w:p>
    <w:p w14:paraId="3AF41A02" w14:textId="1AB11382" w:rsidR="003A15AA" w:rsidRPr="00085EB6" w:rsidRDefault="00085EB6" w:rsidP="002A6889">
      <w:pPr>
        <w:pStyle w:val="11110"/>
        <w:spacing w:before="180"/>
        <w:ind w:left="300" w:hanging="300"/>
        <w:rPr>
          <w:b/>
          <w:bCs/>
        </w:rPr>
      </w:pPr>
      <w:r w:rsidRPr="00085EB6">
        <w:rPr>
          <w:b/>
          <w:bCs/>
        </w:rPr>
        <w:t>(1)</w:t>
      </w:r>
      <w:r w:rsidR="003A15AA" w:rsidRPr="00085EB6">
        <w:rPr>
          <w:rFonts w:hint="eastAsia"/>
          <w:b/>
          <w:bCs/>
        </w:rPr>
        <w:t>印度洋大地震</w:t>
      </w:r>
    </w:p>
    <w:p w14:paraId="41969DE3" w14:textId="1646279D" w:rsidR="003A15AA" w:rsidRPr="0086464B" w:rsidRDefault="003A15AA" w:rsidP="004F306D">
      <w:pPr>
        <w:pStyle w:val="11111"/>
        <w:spacing w:before="180"/>
        <w:ind w:left="1008" w:hanging="720"/>
      </w:pPr>
      <w:r w:rsidRPr="0086464B">
        <w:rPr>
          <w:rFonts w:hint="eastAsia"/>
        </w:rPr>
        <w:t>地點：</w:t>
      </w:r>
      <w:r w:rsidR="00275DE5" w:rsidRPr="0086464B">
        <w:rPr>
          <w:rFonts w:hint="eastAsia"/>
        </w:rPr>
        <w:t>印尼</w:t>
      </w:r>
    </w:p>
    <w:p w14:paraId="4A33DB2A" w14:textId="1C6A6D28" w:rsidR="003A15AA" w:rsidRPr="0086464B" w:rsidRDefault="003A15AA" w:rsidP="004F306D">
      <w:pPr>
        <w:pStyle w:val="11111"/>
        <w:spacing w:before="180"/>
        <w:ind w:left="1008" w:hanging="720"/>
      </w:pPr>
      <w:r w:rsidRPr="0086464B">
        <w:rPr>
          <w:rFonts w:hint="eastAsia"/>
        </w:rPr>
        <w:t>種類：地震、海嘯</w:t>
      </w:r>
      <w:r w:rsidR="00AB53E2" w:rsidRPr="0086464B">
        <w:rPr>
          <w:rFonts w:hint="eastAsia"/>
        </w:rPr>
        <w:t>、流行病</w:t>
      </w:r>
    </w:p>
    <w:p w14:paraId="426BC1F5" w14:textId="39EA5712" w:rsidR="003A15AA" w:rsidRPr="0086464B" w:rsidRDefault="003A15AA" w:rsidP="004F306D">
      <w:pPr>
        <w:pStyle w:val="11111"/>
        <w:spacing w:before="180"/>
        <w:ind w:left="1008" w:hanging="720"/>
      </w:pPr>
      <w:r w:rsidRPr="0086464B">
        <w:rPr>
          <w:rFonts w:hint="eastAsia"/>
        </w:rPr>
        <w:t>時間：</w:t>
      </w:r>
      <w:r w:rsidRPr="0086464B">
        <w:rPr>
          <w:rFonts w:hint="eastAsia"/>
        </w:rPr>
        <w:t>2004</w:t>
      </w:r>
      <w:r w:rsidRPr="0086464B">
        <w:rPr>
          <w:rFonts w:hint="eastAsia"/>
        </w:rPr>
        <w:t>年</w:t>
      </w:r>
      <w:r w:rsidRPr="0086464B">
        <w:rPr>
          <w:rFonts w:hint="eastAsia"/>
        </w:rPr>
        <w:t>12</w:t>
      </w:r>
      <w:r w:rsidRPr="0086464B">
        <w:rPr>
          <w:rFonts w:hint="eastAsia"/>
        </w:rPr>
        <w:t>月</w:t>
      </w:r>
      <w:r w:rsidRPr="0086464B">
        <w:rPr>
          <w:rFonts w:hint="eastAsia"/>
        </w:rPr>
        <w:t>26</w:t>
      </w:r>
      <w:r w:rsidRPr="0086464B">
        <w:rPr>
          <w:rFonts w:hint="eastAsia"/>
        </w:rPr>
        <w:t>日</w:t>
      </w:r>
    </w:p>
    <w:p w14:paraId="3AFCBCD4" w14:textId="6E1B2893" w:rsidR="003A15AA" w:rsidRPr="0086464B" w:rsidRDefault="003A15AA" w:rsidP="004F306D">
      <w:pPr>
        <w:pStyle w:val="11111"/>
        <w:spacing w:before="180"/>
        <w:ind w:left="1008" w:hanging="720"/>
      </w:pPr>
      <w:r w:rsidRPr="0086464B">
        <w:rPr>
          <w:rFonts w:hint="eastAsia"/>
        </w:rPr>
        <w:t>成因：</w:t>
      </w:r>
      <w:r w:rsidR="007277D2" w:rsidRPr="0086464B">
        <w:rPr>
          <w:rFonts w:hint="eastAsia"/>
        </w:rPr>
        <w:t>2004</w:t>
      </w:r>
      <w:r w:rsidR="007277D2" w:rsidRPr="0086464B">
        <w:rPr>
          <w:rFonts w:hint="eastAsia"/>
        </w:rPr>
        <w:t>年</w:t>
      </w:r>
      <w:r w:rsidR="007277D2" w:rsidRPr="0086464B">
        <w:rPr>
          <w:rFonts w:hint="eastAsia"/>
        </w:rPr>
        <w:t>12</w:t>
      </w:r>
      <w:r w:rsidR="007277D2" w:rsidRPr="0086464B">
        <w:rPr>
          <w:rFonts w:hint="eastAsia"/>
        </w:rPr>
        <w:t>月</w:t>
      </w:r>
      <w:r w:rsidR="007277D2" w:rsidRPr="0086464B">
        <w:rPr>
          <w:rFonts w:hint="eastAsia"/>
        </w:rPr>
        <w:t>26</w:t>
      </w:r>
      <w:r w:rsidR="007277D2" w:rsidRPr="0086464B">
        <w:rPr>
          <w:rFonts w:hint="eastAsia"/>
        </w:rPr>
        <w:t>日凌晨，</w:t>
      </w:r>
      <w:r w:rsidR="00275DE5" w:rsidRPr="0086464B">
        <w:rPr>
          <w:rFonts w:hint="eastAsia"/>
        </w:rPr>
        <w:t>印尼</w:t>
      </w:r>
      <w:r w:rsidR="007277D2" w:rsidRPr="0086464B">
        <w:rPr>
          <w:rFonts w:hint="eastAsia"/>
        </w:rPr>
        <w:t>蘇門答臘</w:t>
      </w:r>
      <w:r w:rsidR="00275DE5" w:rsidRPr="0086464B">
        <w:rPr>
          <w:rFonts w:hint="eastAsia"/>
        </w:rPr>
        <w:t>(</w:t>
      </w:r>
      <w:r w:rsidR="00275DE5" w:rsidRPr="0086464B">
        <w:t>Sumatra</w:t>
      </w:r>
      <w:r w:rsidR="00275DE5" w:rsidRPr="0086464B">
        <w:rPr>
          <w:rFonts w:hint="eastAsia"/>
        </w:rPr>
        <w:t>)</w:t>
      </w:r>
      <w:r w:rsidR="007277D2" w:rsidRPr="0086464B">
        <w:rPr>
          <w:rFonts w:hint="eastAsia"/>
        </w:rPr>
        <w:t>北部以西發生</w:t>
      </w:r>
      <w:r w:rsidR="00275DE5" w:rsidRPr="0086464B">
        <w:rPr>
          <w:rFonts w:hint="eastAsia"/>
        </w:rPr>
        <w:t>芮氏</w:t>
      </w:r>
      <w:r w:rsidR="007277D2" w:rsidRPr="0086464B">
        <w:rPr>
          <w:rFonts w:hint="eastAsia"/>
        </w:rPr>
        <w:t>9.0</w:t>
      </w:r>
      <w:r w:rsidR="007277D2" w:rsidRPr="0086464B">
        <w:rPr>
          <w:rFonts w:hint="eastAsia"/>
        </w:rPr>
        <w:t>級大地震</w:t>
      </w:r>
      <w:r w:rsidR="004230DE" w:rsidRPr="0086464B">
        <w:rPr>
          <w:rFonts w:hint="eastAsia"/>
        </w:rPr>
        <w:t>，還發生芮氏</w:t>
      </w:r>
      <w:r w:rsidR="004230DE" w:rsidRPr="0086464B">
        <w:rPr>
          <w:rFonts w:hint="eastAsia"/>
        </w:rPr>
        <w:t>7.1</w:t>
      </w:r>
      <w:r w:rsidR="004230DE" w:rsidRPr="0086464B">
        <w:rPr>
          <w:rFonts w:hint="eastAsia"/>
        </w:rPr>
        <w:t>級的餘震</w:t>
      </w:r>
      <w:r w:rsidR="007277D2" w:rsidRPr="0086464B">
        <w:rPr>
          <w:rFonts w:hint="eastAsia"/>
        </w:rPr>
        <w:t>。地震引發強烈的海嘯，席捲鄰國的海岸，造成嚴重的破壞和生命損失。</w:t>
      </w:r>
      <w:r w:rsidR="00275DE5" w:rsidRPr="0086464B">
        <w:rPr>
          <w:rFonts w:hint="eastAsia"/>
        </w:rPr>
        <w:t>造成</w:t>
      </w:r>
      <w:r w:rsidR="004230DE" w:rsidRPr="0086464B">
        <w:rPr>
          <w:rFonts w:hint="eastAsia"/>
        </w:rPr>
        <w:t>印尼、亞洲的鄰國</w:t>
      </w:r>
      <w:r w:rsidR="004230DE" w:rsidRPr="0086464B">
        <w:rPr>
          <w:rFonts w:hint="eastAsia"/>
        </w:rPr>
        <w:t>(</w:t>
      </w:r>
      <w:r w:rsidR="004230DE" w:rsidRPr="0086464B">
        <w:rPr>
          <w:rFonts w:hint="eastAsia"/>
        </w:rPr>
        <w:t>包含馬來西亞、</w:t>
      </w:r>
      <w:r w:rsidR="00275DE5" w:rsidRPr="0086464B">
        <w:rPr>
          <w:rFonts w:hint="eastAsia"/>
        </w:rPr>
        <w:t>斯里蘭卡、馬爾地夫、印度、泰國</w:t>
      </w:r>
      <w:r w:rsidR="004230DE" w:rsidRPr="0086464B">
        <w:rPr>
          <w:rFonts w:hint="eastAsia"/>
        </w:rPr>
        <w:t>、緬甸</w:t>
      </w:r>
      <w:r w:rsidR="004230DE" w:rsidRPr="0086464B">
        <w:rPr>
          <w:rFonts w:hint="eastAsia"/>
        </w:rPr>
        <w:t>)</w:t>
      </w:r>
      <w:r w:rsidR="004230DE" w:rsidRPr="0086464B">
        <w:rPr>
          <w:rFonts w:hint="eastAsia"/>
        </w:rPr>
        <w:t>和非洲的東海岸</w:t>
      </w:r>
      <w:r w:rsidR="004230DE" w:rsidRPr="0086464B">
        <w:rPr>
          <w:rFonts w:hint="eastAsia"/>
        </w:rPr>
        <w:t>(</w:t>
      </w:r>
      <w:r w:rsidR="004230DE" w:rsidRPr="0086464B">
        <w:rPr>
          <w:rFonts w:hint="eastAsia"/>
        </w:rPr>
        <w:t>包含</w:t>
      </w:r>
      <w:r w:rsidR="00275DE5" w:rsidRPr="0086464B">
        <w:rPr>
          <w:rFonts w:hint="eastAsia"/>
        </w:rPr>
        <w:t>塞席爾</w:t>
      </w:r>
      <w:r w:rsidR="004230DE" w:rsidRPr="0086464B">
        <w:rPr>
          <w:rFonts w:hint="eastAsia"/>
        </w:rPr>
        <w:t>、索馬利亞、葉門</w:t>
      </w:r>
      <w:r w:rsidR="004230DE" w:rsidRPr="0086464B">
        <w:rPr>
          <w:rFonts w:hint="eastAsia"/>
        </w:rPr>
        <w:t>)</w:t>
      </w:r>
      <w:r w:rsidR="00275DE5" w:rsidRPr="0086464B">
        <w:rPr>
          <w:rFonts w:hint="eastAsia"/>
        </w:rPr>
        <w:t>等地區至少</w:t>
      </w:r>
      <w:r w:rsidR="00275DE5" w:rsidRPr="0086464B">
        <w:rPr>
          <w:rFonts w:hint="eastAsia"/>
        </w:rPr>
        <w:t>500</w:t>
      </w:r>
      <w:r w:rsidR="00275DE5" w:rsidRPr="0086464B">
        <w:rPr>
          <w:rFonts w:hint="eastAsia"/>
        </w:rPr>
        <w:t>萬人受到影響。</w:t>
      </w:r>
    </w:p>
    <w:p w14:paraId="0CE4EF47" w14:textId="7FFEB36E" w:rsidR="003A15AA" w:rsidRPr="0086464B" w:rsidRDefault="003A15AA" w:rsidP="004F306D">
      <w:pPr>
        <w:pStyle w:val="11111"/>
        <w:spacing w:before="180"/>
        <w:ind w:left="1008" w:hanging="720"/>
      </w:pPr>
      <w:r w:rsidRPr="0086464B">
        <w:rPr>
          <w:rFonts w:hint="eastAsia"/>
        </w:rPr>
        <w:t>經過：</w:t>
      </w:r>
    </w:p>
    <w:p w14:paraId="5A246AB1" w14:textId="2DC14DFD" w:rsidR="00CE410E" w:rsidRPr="0086464B" w:rsidRDefault="00687A71" w:rsidP="00085EB6">
      <w:pPr>
        <w:pStyle w:val="1f0"/>
        <w:ind w:left="864" w:hanging="384"/>
      </w:pPr>
      <w:r w:rsidRPr="0086464B">
        <w:rPr>
          <w:rFonts w:hint="eastAsia"/>
        </w:rPr>
        <w:t>－</w:t>
      </w:r>
      <w:r w:rsidR="009A2D50" w:rsidRPr="0086464B">
        <w:rPr>
          <w:rFonts w:hint="eastAsia"/>
        </w:rPr>
        <w:t xml:space="preserve"> </w:t>
      </w:r>
      <w:r w:rsidR="00CE410E" w:rsidRPr="0086464B">
        <w:rPr>
          <w:rFonts w:hint="eastAsia"/>
        </w:rPr>
        <w:t>積水的地方導致蚊子傳播疾病，造成瘧疾或登革熱。</w:t>
      </w:r>
    </w:p>
    <w:p w14:paraId="0449B721" w14:textId="47F62922" w:rsidR="00973C24" w:rsidRPr="0086464B" w:rsidRDefault="00687A71" w:rsidP="006E46D0">
      <w:pPr>
        <w:pStyle w:val="1f0"/>
        <w:ind w:left="864" w:hanging="384"/>
      </w:pPr>
      <w:r w:rsidRPr="0086464B">
        <w:rPr>
          <w:rFonts w:hint="eastAsia"/>
        </w:rPr>
        <w:t>－</w:t>
      </w:r>
      <w:r w:rsidR="009A2D50" w:rsidRPr="0086464B">
        <w:rPr>
          <w:rFonts w:hint="eastAsia"/>
        </w:rPr>
        <w:t xml:space="preserve"> </w:t>
      </w:r>
      <w:r w:rsidR="00CE410E" w:rsidRPr="0086464B">
        <w:rPr>
          <w:rFonts w:hint="eastAsia"/>
        </w:rPr>
        <w:t>因醫療設施的損壞而加重或爆發疾病</w:t>
      </w:r>
      <w:r w:rsidR="00973C24" w:rsidRPr="0086464B">
        <w:rPr>
          <w:rFonts w:hint="eastAsia"/>
        </w:rPr>
        <w:t>。</w:t>
      </w:r>
    </w:p>
    <w:p w14:paraId="0A60C578" w14:textId="6E4F3657" w:rsidR="00275DE5" w:rsidRPr="0086464B" w:rsidRDefault="00687A71" w:rsidP="006E46D0">
      <w:pPr>
        <w:pStyle w:val="1f0"/>
        <w:ind w:left="864" w:hanging="384"/>
      </w:pPr>
      <w:r w:rsidRPr="0086464B">
        <w:rPr>
          <w:rFonts w:hint="eastAsia"/>
        </w:rPr>
        <w:t>－</w:t>
      </w:r>
      <w:r w:rsidR="009A2D50" w:rsidRPr="0086464B">
        <w:rPr>
          <w:rFonts w:hint="eastAsia"/>
        </w:rPr>
        <w:t xml:space="preserve"> </w:t>
      </w:r>
      <w:r w:rsidR="005721F8" w:rsidRPr="0086464B">
        <w:rPr>
          <w:rFonts w:hint="eastAsia"/>
        </w:rPr>
        <w:t>導致超過</w:t>
      </w:r>
      <w:r w:rsidR="005721F8" w:rsidRPr="0086464B">
        <w:rPr>
          <w:rFonts w:hint="eastAsia"/>
        </w:rPr>
        <w:t>280,000</w:t>
      </w:r>
      <w:r w:rsidR="005721F8" w:rsidRPr="0086464B">
        <w:rPr>
          <w:rFonts w:hint="eastAsia"/>
        </w:rPr>
        <w:t>人死亡、</w:t>
      </w:r>
      <w:r w:rsidR="005721F8" w:rsidRPr="0086464B">
        <w:rPr>
          <w:rFonts w:hint="eastAsia"/>
        </w:rPr>
        <w:t>100</w:t>
      </w:r>
      <w:r w:rsidR="005721F8" w:rsidRPr="0086464B">
        <w:rPr>
          <w:rFonts w:hint="eastAsia"/>
        </w:rPr>
        <w:t>萬人流離失所、</w:t>
      </w:r>
      <w:r w:rsidR="005721F8" w:rsidRPr="0086464B">
        <w:rPr>
          <w:rFonts w:hint="eastAsia"/>
        </w:rPr>
        <w:t>500</w:t>
      </w:r>
      <w:r w:rsidR="005721F8" w:rsidRPr="0086464B">
        <w:rPr>
          <w:rFonts w:hint="eastAsia"/>
        </w:rPr>
        <w:t>萬人受影響。</w:t>
      </w:r>
    </w:p>
    <w:p w14:paraId="45BC3D9A" w14:textId="69368B7A" w:rsidR="003A15AA" w:rsidRPr="0086464B" w:rsidRDefault="003A15AA" w:rsidP="004F306D">
      <w:pPr>
        <w:pStyle w:val="11111"/>
        <w:spacing w:before="180"/>
        <w:ind w:left="1008" w:hanging="720"/>
      </w:pPr>
      <w:r w:rsidRPr="0086464B">
        <w:rPr>
          <w:rFonts w:hint="eastAsia"/>
        </w:rPr>
        <w:t>結果：</w:t>
      </w:r>
    </w:p>
    <w:p w14:paraId="14337461" w14:textId="192B3A72" w:rsidR="00275DE5" w:rsidRPr="0086464B" w:rsidRDefault="00687A71" w:rsidP="00BA2EA2">
      <w:pPr>
        <w:pStyle w:val="1f0"/>
        <w:ind w:left="864" w:hanging="384"/>
      </w:pPr>
      <w:r w:rsidRPr="0086464B">
        <w:rPr>
          <w:rFonts w:hint="eastAsia"/>
        </w:rPr>
        <w:t>－</w:t>
      </w:r>
      <w:r w:rsidR="009A2D50" w:rsidRPr="0086464B">
        <w:rPr>
          <w:rFonts w:hint="eastAsia"/>
        </w:rPr>
        <w:t xml:space="preserve"> </w:t>
      </w:r>
      <w:r w:rsidR="005721F8" w:rsidRPr="0086464B">
        <w:rPr>
          <w:rFonts w:hint="eastAsia"/>
        </w:rPr>
        <w:t>許多醫院、保健中心、衛生設施、汙水處理廠被破壞。</w:t>
      </w:r>
    </w:p>
    <w:p w14:paraId="3596872D" w14:textId="6F8E9345" w:rsidR="00BF7A6F" w:rsidRPr="0086464B" w:rsidRDefault="00687A71" w:rsidP="00BA2EA2">
      <w:pPr>
        <w:pStyle w:val="1f0"/>
        <w:ind w:left="864" w:hanging="384"/>
      </w:pPr>
      <w:r w:rsidRPr="0086464B">
        <w:rPr>
          <w:rFonts w:hint="eastAsia"/>
        </w:rPr>
        <w:t>－</w:t>
      </w:r>
      <w:r w:rsidR="009A2D50" w:rsidRPr="0086464B">
        <w:rPr>
          <w:rFonts w:hint="eastAsia"/>
        </w:rPr>
        <w:t xml:space="preserve"> </w:t>
      </w:r>
      <w:r w:rsidR="00BF7A6F" w:rsidRPr="0086464B">
        <w:rPr>
          <w:rFonts w:hint="eastAsia"/>
        </w:rPr>
        <w:t>許多地方的供水系統被干擾，難以獲得乾淨的飲用水。</w:t>
      </w:r>
    </w:p>
    <w:p w14:paraId="59D5432C" w14:textId="32BB99E0" w:rsidR="00202C0E" w:rsidRPr="0086464B" w:rsidRDefault="00687A71" w:rsidP="00BA2EA2">
      <w:pPr>
        <w:pStyle w:val="1f0"/>
        <w:ind w:left="864" w:hanging="384"/>
      </w:pPr>
      <w:r w:rsidRPr="0086464B">
        <w:rPr>
          <w:rFonts w:hint="eastAsia"/>
        </w:rPr>
        <w:t>－</w:t>
      </w:r>
      <w:r w:rsidR="009A2D50" w:rsidRPr="0086464B">
        <w:rPr>
          <w:rFonts w:hint="eastAsia"/>
        </w:rPr>
        <w:t xml:space="preserve"> </w:t>
      </w:r>
      <w:r w:rsidR="00202C0E" w:rsidRPr="0086464B">
        <w:rPr>
          <w:rFonts w:hint="eastAsia"/>
        </w:rPr>
        <w:t>蘇門答臘的珊瑚礁、紅樹林、沿海地區、濕地、農田、森林、水產養殖區等受到嚴重的破壞。</w:t>
      </w:r>
    </w:p>
    <w:p w14:paraId="5B773B49" w14:textId="46B0B20A" w:rsidR="00202C0E" w:rsidRPr="0086464B" w:rsidRDefault="00687A71" w:rsidP="00BA2EA2">
      <w:pPr>
        <w:pStyle w:val="1f0"/>
        <w:ind w:left="864" w:hanging="384"/>
      </w:pPr>
      <w:r w:rsidRPr="0086464B">
        <w:rPr>
          <w:rFonts w:hint="eastAsia"/>
        </w:rPr>
        <w:t>－</w:t>
      </w:r>
      <w:r w:rsidR="009A2D50" w:rsidRPr="0086464B">
        <w:rPr>
          <w:rFonts w:hint="eastAsia"/>
        </w:rPr>
        <w:t xml:space="preserve"> </w:t>
      </w:r>
      <w:r w:rsidR="00202C0E" w:rsidRPr="0086464B">
        <w:rPr>
          <w:rFonts w:hint="eastAsia"/>
        </w:rPr>
        <w:t>印尼的東北海岸約</w:t>
      </w:r>
      <w:r w:rsidR="00202C0E" w:rsidRPr="0086464B">
        <w:rPr>
          <w:rFonts w:hint="eastAsia"/>
        </w:rPr>
        <w:t>30%</w:t>
      </w:r>
      <w:r w:rsidR="00202C0E" w:rsidRPr="0086464B">
        <w:rPr>
          <w:rFonts w:hint="eastAsia"/>
        </w:rPr>
        <w:t>的農田受到影響，而西海岸約</w:t>
      </w:r>
      <w:r w:rsidR="00202C0E" w:rsidRPr="0086464B">
        <w:rPr>
          <w:rFonts w:hint="eastAsia"/>
        </w:rPr>
        <w:t>70%</w:t>
      </w:r>
      <w:r w:rsidR="00202C0E" w:rsidRPr="0086464B">
        <w:rPr>
          <w:rFonts w:hint="eastAsia"/>
        </w:rPr>
        <w:t>的農田受到影響，且約有</w:t>
      </w:r>
      <w:r w:rsidR="00202C0E" w:rsidRPr="0086464B">
        <w:rPr>
          <w:rFonts w:hint="eastAsia"/>
        </w:rPr>
        <w:t>20%</w:t>
      </w:r>
      <w:r w:rsidR="00202C0E" w:rsidRPr="0086464B">
        <w:rPr>
          <w:rFonts w:hint="eastAsia"/>
        </w:rPr>
        <w:t>的土地受到永久性的破壞。</w:t>
      </w:r>
    </w:p>
    <w:p w14:paraId="239D561B" w14:textId="16CDBAB6" w:rsidR="00202C0E" w:rsidRPr="0086464B" w:rsidRDefault="00687A71" w:rsidP="00BA2EA2">
      <w:pPr>
        <w:pStyle w:val="1f0"/>
        <w:ind w:left="864" w:hanging="384"/>
      </w:pPr>
      <w:r w:rsidRPr="0086464B">
        <w:rPr>
          <w:rFonts w:hint="eastAsia"/>
        </w:rPr>
        <w:t>－</w:t>
      </w:r>
      <w:r w:rsidR="009A2D50" w:rsidRPr="0086464B">
        <w:rPr>
          <w:rFonts w:hint="eastAsia"/>
        </w:rPr>
        <w:t xml:space="preserve"> </w:t>
      </w:r>
      <w:r w:rsidR="00202C0E" w:rsidRPr="0086464B">
        <w:rPr>
          <w:rFonts w:hint="eastAsia"/>
        </w:rPr>
        <w:t>印尼沿海地區的城鎮也遭到嚴重破壞，包含工業區和港口。</w:t>
      </w:r>
    </w:p>
    <w:p w14:paraId="09B3075A" w14:textId="23D2B6EC" w:rsidR="00202C0E" w:rsidRPr="0086464B" w:rsidRDefault="00687A71" w:rsidP="00BA2EA2">
      <w:pPr>
        <w:pStyle w:val="1f0"/>
        <w:ind w:left="864" w:hanging="384"/>
      </w:pPr>
      <w:r w:rsidRPr="0086464B">
        <w:rPr>
          <w:rFonts w:hint="eastAsia"/>
        </w:rPr>
        <w:t>－</w:t>
      </w:r>
      <w:r w:rsidR="009A2D50" w:rsidRPr="0086464B">
        <w:rPr>
          <w:rFonts w:hint="eastAsia"/>
        </w:rPr>
        <w:t xml:space="preserve"> </w:t>
      </w:r>
      <w:r w:rsidR="00202C0E" w:rsidRPr="0086464B">
        <w:rPr>
          <w:rFonts w:hint="eastAsia"/>
        </w:rPr>
        <w:t>泰國沿海地區的</w:t>
      </w:r>
      <w:r w:rsidR="003F487A" w:rsidRPr="0086464B">
        <w:rPr>
          <w:rFonts w:hint="eastAsia"/>
        </w:rPr>
        <w:t>海草床在漁業生產和作為食物來源方面發揮著關鍵作用，但此災難導致</w:t>
      </w:r>
      <w:r w:rsidR="003F487A" w:rsidRPr="0086464B">
        <w:rPr>
          <w:rFonts w:hint="eastAsia"/>
        </w:rPr>
        <w:t>3%-10%</w:t>
      </w:r>
      <w:r w:rsidR="003F487A" w:rsidRPr="0086464B">
        <w:rPr>
          <w:rFonts w:hint="eastAsia"/>
        </w:rPr>
        <w:t>的海草床受到破壞，大約需要</w:t>
      </w:r>
      <w:r w:rsidR="003F487A" w:rsidRPr="0086464B">
        <w:rPr>
          <w:rFonts w:hint="eastAsia"/>
        </w:rPr>
        <w:t>6</w:t>
      </w:r>
      <w:r w:rsidR="003F487A" w:rsidRPr="0086464B">
        <w:rPr>
          <w:rFonts w:hint="eastAsia"/>
        </w:rPr>
        <w:t>個月才能復原。</w:t>
      </w:r>
    </w:p>
    <w:p w14:paraId="53C60CCE" w14:textId="44459DA0" w:rsidR="003F487A" w:rsidRPr="0086464B" w:rsidRDefault="00687A71" w:rsidP="00BA2EA2">
      <w:pPr>
        <w:pStyle w:val="1f0"/>
        <w:ind w:left="864" w:hanging="384"/>
      </w:pPr>
      <w:r w:rsidRPr="0086464B">
        <w:rPr>
          <w:rFonts w:hint="eastAsia"/>
        </w:rPr>
        <w:t>－</w:t>
      </w:r>
      <w:r w:rsidR="009A2D50" w:rsidRPr="0086464B">
        <w:rPr>
          <w:rFonts w:hint="eastAsia"/>
        </w:rPr>
        <w:t xml:space="preserve"> </w:t>
      </w:r>
      <w:r w:rsidR="003F487A" w:rsidRPr="0086464B">
        <w:rPr>
          <w:rFonts w:hint="eastAsia"/>
        </w:rPr>
        <w:t>對泰國的漁業基礎設施、建築物、橋梁造成嚴重的破壞。</w:t>
      </w:r>
    </w:p>
    <w:p w14:paraId="299C4A61" w14:textId="228AC614" w:rsidR="003F487A" w:rsidRPr="0086464B" w:rsidRDefault="00687A71" w:rsidP="00BA2EA2">
      <w:pPr>
        <w:pStyle w:val="1f0"/>
        <w:ind w:left="864" w:hanging="384"/>
      </w:pPr>
      <w:r w:rsidRPr="0086464B">
        <w:rPr>
          <w:rFonts w:hint="eastAsia"/>
        </w:rPr>
        <w:t>－</w:t>
      </w:r>
      <w:r w:rsidR="003F487A" w:rsidRPr="0086464B">
        <w:rPr>
          <w:rFonts w:hint="eastAsia"/>
        </w:rPr>
        <w:t>導致斯里蘭卡約</w:t>
      </w:r>
      <w:r w:rsidR="003F487A" w:rsidRPr="0086464B">
        <w:rPr>
          <w:rFonts w:hint="eastAsia"/>
        </w:rPr>
        <w:t>62,000</w:t>
      </w:r>
      <w:r w:rsidR="003F487A" w:rsidRPr="0086464B">
        <w:rPr>
          <w:rFonts w:hint="eastAsia"/>
        </w:rPr>
        <w:t>口地下井被海水、廢水、汙水汙染，使該國難以獲得乾淨的水源，除飲用水獲取不易外，也會影響到農業用水。</w:t>
      </w:r>
    </w:p>
    <w:p w14:paraId="23C2588F" w14:textId="1DF3AE9A" w:rsidR="00BF7A6F" w:rsidRPr="0086464B" w:rsidRDefault="00687A71" w:rsidP="00BA2EA2">
      <w:pPr>
        <w:pStyle w:val="1f0"/>
        <w:ind w:left="864" w:hanging="384"/>
      </w:pPr>
      <w:r w:rsidRPr="0086464B">
        <w:rPr>
          <w:rFonts w:hint="eastAsia"/>
        </w:rPr>
        <w:t>－</w:t>
      </w:r>
      <w:r w:rsidR="009A2D50" w:rsidRPr="0086464B">
        <w:rPr>
          <w:rFonts w:hint="eastAsia"/>
        </w:rPr>
        <w:t xml:space="preserve"> </w:t>
      </w:r>
      <w:r w:rsidR="00BF7A6F" w:rsidRPr="0086464B">
        <w:rPr>
          <w:rFonts w:hint="eastAsia"/>
        </w:rPr>
        <w:t>嚴重影響馬爾地夫的經濟，包含旅遊業、漁業、農業。</w:t>
      </w:r>
    </w:p>
    <w:p w14:paraId="75D43803" w14:textId="3544C5D8" w:rsidR="00BF7A6F" w:rsidRPr="0086464B" w:rsidRDefault="00687A71" w:rsidP="00BA2EA2">
      <w:pPr>
        <w:pStyle w:val="1f0"/>
        <w:ind w:left="864" w:hanging="384"/>
      </w:pPr>
      <w:r w:rsidRPr="0086464B">
        <w:rPr>
          <w:rFonts w:hint="eastAsia"/>
        </w:rPr>
        <w:t>－</w:t>
      </w:r>
      <w:r w:rsidR="009A2D50" w:rsidRPr="0086464B">
        <w:rPr>
          <w:rFonts w:hint="eastAsia"/>
        </w:rPr>
        <w:t xml:space="preserve"> </w:t>
      </w:r>
      <w:r w:rsidR="00BF7A6F" w:rsidRPr="0086464B">
        <w:rPr>
          <w:rFonts w:hint="eastAsia"/>
        </w:rPr>
        <w:t>此災難對馬爾地夫的地下水影響最為嚴重。</w:t>
      </w:r>
    </w:p>
    <w:p w14:paraId="2771BF01" w14:textId="52149453" w:rsidR="00BF7A6F" w:rsidRPr="0086464B" w:rsidRDefault="00687A71" w:rsidP="00BA2EA2">
      <w:pPr>
        <w:pStyle w:val="1f0"/>
        <w:ind w:left="864" w:hanging="384"/>
      </w:pPr>
      <w:r w:rsidRPr="0086464B">
        <w:rPr>
          <w:rFonts w:hint="eastAsia"/>
        </w:rPr>
        <w:t>－</w:t>
      </w:r>
      <w:r w:rsidR="009A2D50" w:rsidRPr="0086464B">
        <w:rPr>
          <w:rFonts w:hint="eastAsia"/>
        </w:rPr>
        <w:t xml:space="preserve"> </w:t>
      </w:r>
      <w:r w:rsidR="00BF7A6F" w:rsidRPr="0086464B">
        <w:rPr>
          <w:rFonts w:hint="eastAsia"/>
        </w:rPr>
        <w:t>對馬爾地夫的沿海基礎設施造成嚴重破壞，包含港口、沿海植被的破壞及大量的沙土侵蝕，影響了當地的旅遊業。</w:t>
      </w:r>
    </w:p>
    <w:p w14:paraId="5B6D8706" w14:textId="77777777" w:rsidR="003B1917" w:rsidRDefault="003A15AA" w:rsidP="00085EB6">
      <w:pPr>
        <w:pStyle w:val="11111"/>
        <w:spacing w:before="180"/>
        <w:ind w:left="1488" w:hangingChars="500" w:hanging="1200"/>
      </w:pPr>
      <w:r w:rsidRPr="0086464B">
        <w:rPr>
          <w:rFonts w:hint="eastAsia"/>
        </w:rPr>
        <w:t>資料來源：</w:t>
      </w:r>
      <w:r w:rsidR="004D5BBB" w:rsidRPr="0086464B">
        <w:rPr>
          <w:rFonts w:hint="eastAsia"/>
        </w:rPr>
        <w:t>W</w:t>
      </w:r>
      <w:r w:rsidR="004D5BBB" w:rsidRPr="0086464B">
        <w:t>orld Health Organization(2007)</w:t>
      </w:r>
      <w:r w:rsidR="00154F3C" w:rsidRPr="0086464B">
        <w:rPr>
          <w:rFonts w:hint="eastAsia"/>
        </w:rPr>
        <w:t>；</w:t>
      </w:r>
      <w:r w:rsidR="00154F3C" w:rsidRPr="0086464B">
        <w:t>Srinivas</w:t>
      </w:r>
      <w:r w:rsidR="00154F3C" w:rsidRPr="0086464B">
        <w:rPr>
          <w:rFonts w:hint="eastAsia"/>
        </w:rPr>
        <w:t xml:space="preserve"> </w:t>
      </w:r>
      <w:r w:rsidR="00154F3C" w:rsidRPr="0086464B">
        <w:t>and Nakagawa(2008)</w:t>
      </w:r>
      <w:r w:rsidR="00154F3C" w:rsidRPr="0086464B">
        <w:rPr>
          <w:rFonts w:hint="eastAsia"/>
        </w:rPr>
        <w:t>及本研究整理</w:t>
      </w:r>
    </w:p>
    <w:p w14:paraId="7070B1A2" w14:textId="77777777" w:rsidR="003B1917" w:rsidRDefault="003B1917" w:rsidP="006823AC">
      <w:pPr>
        <w:pStyle w:val="13"/>
        <w:spacing w:before="360"/>
        <w:sectPr w:rsidR="003B1917" w:rsidSect="00E14B45">
          <w:type w:val="oddPage"/>
          <w:pgSz w:w="11906" w:h="16838" w:code="9"/>
          <w:pgMar w:top="1701" w:right="1418" w:bottom="1418" w:left="1701" w:header="454" w:footer="680" w:gutter="0"/>
          <w:cols w:space="425"/>
          <w:docGrid w:type="linesAndChars" w:linePitch="360"/>
        </w:sectPr>
      </w:pPr>
      <w:bookmarkStart w:id="38" w:name="_Toc215160168"/>
    </w:p>
    <w:p w14:paraId="644F2CBD" w14:textId="4D1D19B9" w:rsidR="00354FEC" w:rsidRPr="00D750C0" w:rsidRDefault="006823AC" w:rsidP="006823AC">
      <w:pPr>
        <w:pStyle w:val="13"/>
        <w:spacing w:before="360"/>
      </w:pPr>
      <w:r>
        <w:rPr>
          <w:rFonts w:hint="eastAsia"/>
        </w:rPr>
        <w:t>5</w:t>
      </w:r>
      <w:r>
        <w:t>.</w:t>
      </w:r>
      <w:r w:rsidR="002F5B00" w:rsidRPr="00D750C0">
        <w:rPr>
          <w:rFonts w:hint="eastAsia"/>
        </w:rPr>
        <w:t>結論</w:t>
      </w:r>
      <w:r w:rsidR="00981D4D">
        <w:rPr>
          <w:rFonts w:hint="eastAsia"/>
        </w:rPr>
        <w:t>與建議</w:t>
      </w:r>
      <w:bookmarkEnd w:id="38"/>
    </w:p>
    <w:p w14:paraId="7E3452FC" w14:textId="7991D782" w:rsidR="0096046E" w:rsidRPr="003D0418" w:rsidRDefault="0096046E" w:rsidP="0022713E">
      <w:pPr>
        <w:pStyle w:val="15"/>
        <w:spacing w:before="180"/>
        <w:ind w:firstLine="480"/>
      </w:pPr>
      <w:r w:rsidRPr="003D0418">
        <w:rPr>
          <w:rFonts w:hint="eastAsia"/>
        </w:rPr>
        <w:t>科技的進步與人為的破壞，使天然災害發生的頻率增加，不只對國家、企業、人民造成莫大的影響，</w:t>
      </w:r>
      <w:r w:rsidR="00877B46" w:rsidRPr="003D0418">
        <w:rPr>
          <w:rFonts w:hint="eastAsia"/>
        </w:rPr>
        <w:t>也對供應鏈造成許多損失與破壞</w:t>
      </w:r>
      <w:r w:rsidRPr="003D0418">
        <w:rPr>
          <w:rFonts w:hint="eastAsia"/>
        </w:rPr>
        <w:t>。</w:t>
      </w:r>
      <w:r w:rsidR="00877B46" w:rsidRPr="003D0418">
        <w:rPr>
          <w:rFonts w:hint="eastAsia"/>
        </w:rPr>
        <w:t>天然災害會增加供應鏈的風險，而導致供應鏈越來越脆弱，供應鏈中斷的事件也越常發生，因此為了降低傷害，全球許多企業藉由改變其供應鏈來鞏固其整體結構，以維持供應鏈長久及良好的運作。</w:t>
      </w:r>
    </w:p>
    <w:p w14:paraId="4A6A6FCC" w14:textId="6B8A8137" w:rsidR="00C3154C" w:rsidRPr="003D0418" w:rsidRDefault="00C3154C" w:rsidP="005245CC">
      <w:pPr>
        <w:pStyle w:val="15"/>
        <w:spacing w:before="180" w:after="180"/>
        <w:ind w:firstLine="480"/>
      </w:pPr>
      <w:r w:rsidRPr="003D0418">
        <w:rPr>
          <w:rFonts w:hint="eastAsia"/>
        </w:rPr>
        <w:t>本研究得到以下結論</w:t>
      </w:r>
      <w:r w:rsidR="00287033" w:rsidRPr="003D0418">
        <w:rPr>
          <w:rFonts w:hint="eastAsia"/>
        </w:rPr>
        <w:t>：</w:t>
      </w:r>
    </w:p>
    <w:p w14:paraId="25F12607" w14:textId="1047AE55" w:rsidR="005245CC" w:rsidRPr="003D0418" w:rsidRDefault="00287033" w:rsidP="0022713E">
      <w:pPr>
        <w:pStyle w:val="1f3"/>
      </w:pPr>
      <w:r w:rsidRPr="003D0418">
        <w:rPr>
          <w:rFonts w:hint="eastAsia"/>
        </w:rPr>
        <w:t>(1)</w:t>
      </w:r>
      <w:r w:rsidR="00125C7D" w:rsidRPr="003D0418">
        <w:rPr>
          <w:rFonts w:hint="eastAsia"/>
        </w:rPr>
        <w:t>隨著全球環境的變化</w:t>
      </w:r>
      <w:r w:rsidR="001D011F" w:rsidRPr="003D0418">
        <w:rPr>
          <w:rFonts w:hint="eastAsia"/>
        </w:rPr>
        <w:t>，</w:t>
      </w:r>
      <w:r w:rsidR="00125C7D" w:rsidRPr="003D0418">
        <w:rPr>
          <w:rFonts w:hint="eastAsia"/>
        </w:rPr>
        <w:t>供應鏈的</w:t>
      </w:r>
      <w:r w:rsidR="001D011F" w:rsidRPr="003D0418">
        <w:rPr>
          <w:rFonts w:hint="eastAsia"/>
        </w:rPr>
        <w:t>複雜性也隨之增加，經常</w:t>
      </w:r>
      <w:r w:rsidR="00125C7D" w:rsidRPr="003D0418">
        <w:rPr>
          <w:rFonts w:hint="eastAsia"/>
        </w:rPr>
        <w:t>會</w:t>
      </w:r>
      <w:r w:rsidR="001D011F" w:rsidRPr="003D0418">
        <w:rPr>
          <w:rFonts w:hint="eastAsia"/>
        </w:rPr>
        <w:t>造成供應鏈風險、供應鏈脆弱性及供應鏈中斷事件的發生。</w:t>
      </w:r>
      <w:r w:rsidR="00125C7D" w:rsidRPr="003D0418">
        <w:rPr>
          <w:rFonts w:hint="eastAsia"/>
        </w:rPr>
        <w:t>本</w:t>
      </w:r>
      <w:r w:rsidR="005F7C67" w:rsidRPr="003D0418">
        <w:rPr>
          <w:rFonts w:hint="eastAsia"/>
        </w:rPr>
        <w:t>研究發現，有許多驅動因素都會觸發此三種破壞的發生</w:t>
      </w:r>
      <w:r w:rsidR="00125C7D" w:rsidRPr="003D0418">
        <w:rPr>
          <w:rFonts w:hint="eastAsia"/>
        </w:rPr>
        <w:t>，包含</w:t>
      </w:r>
      <w:r w:rsidR="005F7C67" w:rsidRPr="003D0418">
        <w:rPr>
          <w:rFonts w:hint="eastAsia"/>
        </w:rPr>
        <w:t>：</w:t>
      </w:r>
    </w:p>
    <w:p w14:paraId="03D5D5B6" w14:textId="3AEC1D8B" w:rsidR="00125BE7" w:rsidRPr="00916F98" w:rsidRDefault="00125BE7" w:rsidP="0022713E">
      <w:pPr>
        <w:pStyle w:val="15"/>
        <w:spacing w:before="180"/>
        <w:ind w:firstLine="480"/>
      </w:pPr>
      <w:r w:rsidRPr="00916F98">
        <w:rPr>
          <w:rFonts w:hint="eastAsia"/>
        </w:rPr>
        <w:t>我們無法避免天然災害的發生，而且難以估計天然災害</w:t>
      </w:r>
      <w:r w:rsidR="00306E58" w:rsidRPr="00916F98">
        <w:rPr>
          <w:rFonts w:hint="eastAsia"/>
        </w:rPr>
        <w:t>會</w:t>
      </w:r>
      <w:r w:rsidRPr="00916F98">
        <w:rPr>
          <w:rFonts w:hint="eastAsia"/>
        </w:rPr>
        <w:t>對供應鏈造成多少損失，以</w:t>
      </w:r>
      <w:r w:rsidRPr="00916F98">
        <w:rPr>
          <w:rFonts w:hint="eastAsia"/>
        </w:rPr>
        <w:t>2019</w:t>
      </w:r>
      <w:r w:rsidRPr="00916F98">
        <w:rPr>
          <w:rFonts w:hint="eastAsia"/>
        </w:rPr>
        <w:t>年新型冠狀肺炎為例。從</w:t>
      </w:r>
      <w:r w:rsidRPr="00916F98">
        <w:rPr>
          <w:rFonts w:hint="eastAsia"/>
        </w:rPr>
        <w:t>2019</w:t>
      </w:r>
      <w:r w:rsidRPr="00916F98">
        <w:rPr>
          <w:rFonts w:hint="eastAsia"/>
        </w:rPr>
        <w:t>年至今都還未全面得到控制的</w:t>
      </w:r>
      <w:r w:rsidRPr="00916F98">
        <w:rPr>
          <w:rFonts w:hint="eastAsia"/>
        </w:rPr>
        <w:t>Covid-19</w:t>
      </w:r>
      <w:r w:rsidRPr="00916F98">
        <w:rPr>
          <w:rFonts w:hint="eastAsia"/>
        </w:rPr>
        <w:t>已經對全球</w:t>
      </w:r>
      <w:r w:rsidR="00306E58" w:rsidRPr="00916F98">
        <w:rPr>
          <w:rFonts w:hint="eastAsia"/>
        </w:rPr>
        <w:t>的經濟</w:t>
      </w:r>
      <w:r w:rsidRPr="00916F98">
        <w:rPr>
          <w:rFonts w:hint="eastAsia"/>
        </w:rPr>
        <w:t>造成莫大的傷害，許多國家執行封城計畫來防堵疫情的擴散，</w:t>
      </w:r>
      <w:r w:rsidR="00306E58" w:rsidRPr="00916F98">
        <w:rPr>
          <w:rFonts w:hint="eastAsia"/>
        </w:rPr>
        <w:t>這迫使多家</w:t>
      </w:r>
      <w:r w:rsidRPr="00916F98">
        <w:rPr>
          <w:rFonts w:hint="eastAsia"/>
        </w:rPr>
        <w:t>工廠</w:t>
      </w:r>
      <w:r w:rsidR="00306E58" w:rsidRPr="00916F98">
        <w:rPr>
          <w:rFonts w:hint="eastAsia"/>
        </w:rPr>
        <w:t>與公司</w:t>
      </w:r>
      <w:r w:rsidRPr="00916F98">
        <w:rPr>
          <w:rFonts w:hint="eastAsia"/>
        </w:rPr>
        <w:t>關閉</w:t>
      </w:r>
      <w:r w:rsidR="00FC26F6" w:rsidRPr="00916F98">
        <w:rPr>
          <w:rFonts w:hint="eastAsia"/>
        </w:rPr>
        <w:t>一段時間</w:t>
      </w:r>
      <w:r w:rsidRPr="00916F98">
        <w:rPr>
          <w:rFonts w:hint="eastAsia"/>
        </w:rPr>
        <w:t>，</w:t>
      </w:r>
      <w:r w:rsidR="00306E58" w:rsidRPr="00916F98">
        <w:rPr>
          <w:rFonts w:hint="eastAsia"/>
        </w:rPr>
        <w:t>導致供應商的產能下降、產量降低，而且許多商品與貨物因為港口與機場的關閉也無法順利完成進出口作業，這使得只依靠單一供應商的公司缺乏原料而無法進行</w:t>
      </w:r>
      <w:r w:rsidR="00FC26F6" w:rsidRPr="00916F98">
        <w:rPr>
          <w:rFonts w:hint="eastAsia"/>
        </w:rPr>
        <w:t>生產或運作</w:t>
      </w:r>
      <w:r w:rsidR="00306E58" w:rsidRPr="00916F98">
        <w:rPr>
          <w:rFonts w:hint="eastAsia"/>
        </w:rPr>
        <w:t>，</w:t>
      </w:r>
      <w:r w:rsidR="00B36AFF" w:rsidRPr="00916F98">
        <w:rPr>
          <w:rFonts w:hint="eastAsia"/>
        </w:rPr>
        <w:t>而</w:t>
      </w:r>
      <w:r w:rsidR="00FC26F6" w:rsidRPr="00916F98">
        <w:rPr>
          <w:rFonts w:hint="eastAsia"/>
        </w:rPr>
        <w:t>這些最終都會</w:t>
      </w:r>
      <w:r w:rsidR="00306E58" w:rsidRPr="00916F98">
        <w:rPr>
          <w:rFonts w:hint="eastAsia"/>
        </w:rPr>
        <w:t>造成全球的供應鏈中斷。</w:t>
      </w:r>
      <w:r w:rsidR="00FC26F6" w:rsidRPr="00916F98">
        <w:rPr>
          <w:rFonts w:hint="eastAsia"/>
        </w:rPr>
        <w:t>雖然天然災害是無法避免的，但若公司能</w:t>
      </w:r>
      <w:r w:rsidR="00B36AFF" w:rsidRPr="00916F98">
        <w:rPr>
          <w:rFonts w:hint="eastAsia"/>
        </w:rPr>
        <w:t>分散供應鏈，將供應鏈多元化</w:t>
      </w:r>
      <w:r w:rsidR="00FC26F6" w:rsidRPr="00916F98">
        <w:rPr>
          <w:rFonts w:hint="eastAsia"/>
        </w:rPr>
        <w:t>，</w:t>
      </w:r>
      <w:r w:rsidR="00B36AFF" w:rsidRPr="00916F98">
        <w:rPr>
          <w:rFonts w:hint="eastAsia"/>
        </w:rPr>
        <w:t>而</w:t>
      </w:r>
      <w:r w:rsidR="00FC26F6" w:rsidRPr="00916F98">
        <w:rPr>
          <w:rFonts w:hint="eastAsia"/>
        </w:rPr>
        <w:t>不單單依靠少數的工廠來生產產品，多跟不同的供應商進行合作，相信就可以</w:t>
      </w:r>
      <w:r w:rsidR="00B36AFF" w:rsidRPr="00916F98">
        <w:rPr>
          <w:rFonts w:hint="eastAsia"/>
        </w:rPr>
        <w:t>有效</w:t>
      </w:r>
      <w:r w:rsidR="00FC26F6" w:rsidRPr="00916F98">
        <w:rPr>
          <w:rFonts w:hint="eastAsia"/>
        </w:rPr>
        <w:t>降低由於供應商產能不足與供貨困難而導致的</w:t>
      </w:r>
      <w:r w:rsidR="00B36AFF" w:rsidRPr="00916F98">
        <w:rPr>
          <w:rFonts w:hint="eastAsia"/>
        </w:rPr>
        <w:t>供應鏈中斷</w:t>
      </w:r>
      <w:r w:rsidR="00FC26F6" w:rsidRPr="00916F98">
        <w:rPr>
          <w:rFonts w:hint="eastAsia"/>
        </w:rPr>
        <w:t>。</w:t>
      </w:r>
    </w:p>
    <w:p w14:paraId="0A77E848" w14:textId="20E07139" w:rsidR="00287033" w:rsidRPr="00916F98" w:rsidRDefault="00292F59" w:rsidP="0022713E">
      <w:pPr>
        <w:pStyle w:val="15"/>
        <w:spacing w:before="180"/>
        <w:ind w:firstLine="480"/>
      </w:pPr>
      <w:r w:rsidRPr="00916F98">
        <w:rPr>
          <w:rFonts w:hint="eastAsia"/>
        </w:rPr>
        <w:t>劣質的產品經常會造成公司更多的負擔</w:t>
      </w:r>
      <w:r w:rsidR="00F5543F" w:rsidRPr="00916F98">
        <w:rPr>
          <w:rFonts w:hint="eastAsia"/>
        </w:rPr>
        <w:t>與</w:t>
      </w:r>
      <w:r w:rsidRPr="00916F98">
        <w:rPr>
          <w:rFonts w:hint="eastAsia"/>
        </w:rPr>
        <w:t>金錢的支出</w:t>
      </w:r>
      <w:r w:rsidR="003F137F" w:rsidRPr="00916F98">
        <w:rPr>
          <w:rFonts w:hint="eastAsia"/>
        </w:rPr>
        <w:t>，也可能</w:t>
      </w:r>
      <w:r w:rsidR="00F5543F" w:rsidRPr="00916F98">
        <w:rPr>
          <w:rFonts w:hint="eastAsia"/>
        </w:rPr>
        <w:t>會</w:t>
      </w:r>
      <w:r w:rsidR="003F137F" w:rsidRPr="00916F98">
        <w:rPr>
          <w:rFonts w:hint="eastAsia"/>
        </w:rPr>
        <w:t>嚴重打擊公司</w:t>
      </w:r>
      <w:r w:rsidR="00F5543F" w:rsidRPr="00916F98">
        <w:rPr>
          <w:rFonts w:hint="eastAsia"/>
        </w:rPr>
        <w:t>的</w:t>
      </w:r>
      <w:r w:rsidR="003F137F" w:rsidRPr="00916F98">
        <w:rPr>
          <w:rFonts w:hint="eastAsia"/>
        </w:rPr>
        <w:t>形象</w:t>
      </w:r>
      <w:r w:rsidRPr="00916F98">
        <w:rPr>
          <w:rFonts w:hint="eastAsia"/>
        </w:rPr>
        <w:t>，以</w:t>
      </w:r>
      <w:r w:rsidRPr="00916F98">
        <w:rPr>
          <w:rFonts w:hint="eastAsia"/>
        </w:rPr>
        <w:t>2016</w:t>
      </w:r>
      <w:r w:rsidRPr="00916F98">
        <w:rPr>
          <w:rFonts w:hint="eastAsia"/>
        </w:rPr>
        <w:t>年</w:t>
      </w:r>
      <w:r w:rsidRPr="00916F98">
        <w:t>Samsung Galaxy Note 7</w:t>
      </w:r>
      <w:r w:rsidRPr="00916F98">
        <w:rPr>
          <w:rFonts w:hint="eastAsia"/>
        </w:rPr>
        <w:t>爆炸事件為例。</w:t>
      </w:r>
      <w:proofErr w:type="spellStart"/>
      <w:r w:rsidR="003F137F" w:rsidRPr="00916F98">
        <w:rPr>
          <w:rFonts w:hint="eastAsia"/>
        </w:rPr>
        <w:t>S</w:t>
      </w:r>
      <w:r w:rsidR="003F137F" w:rsidRPr="00916F98">
        <w:t>amaung</w:t>
      </w:r>
      <w:proofErr w:type="spellEnd"/>
      <w:r w:rsidR="003F137F" w:rsidRPr="00916F98">
        <w:rPr>
          <w:rFonts w:hint="eastAsia"/>
        </w:rPr>
        <w:t>為韓國的手機大廠，</w:t>
      </w:r>
      <w:r w:rsidR="00F5543F" w:rsidRPr="00916F98">
        <w:rPr>
          <w:rFonts w:hint="eastAsia"/>
        </w:rPr>
        <w:t>其</w:t>
      </w:r>
      <w:r w:rsidR="003F137F" w:rsidRPr="00916F98">
        <w:rPr>
          <w:rFonts w:hint="eastAsia"/>
        </w:rPr>
        <w:t>帶動了韓國的經濟，但</w:t>
      </w:r>
      <w:r w:rsidR="00F5543F" w:rsidRPr="00916F98">
        <w:rPr>
          <w:rFonts w:hint="eastAsia"/>
        </w:rPr>
        <w:t>在</w:t>
      </w:r>
      <w:r w:rsidRPr="00916F98">
        <w:rPr>
          <w:rFonts w:hint="eastAsia"/>
        </w:rPr>
        <w:t>2016</w:t>
      </w:r>
      <w:r w:rsidRPr="00916F98">
        <w:rPr>
          <w:rFonts w:hint="eastAsia"/>
        </w:rPr>
        <w:t>年世界各地發生</w:t>
      </w:r>
      <w:r w:rsidRPr="00916F98">
        <w:rPr>
          <w:rFonts w:hint="eastAsia"/>
        </w:rPr>
        <w:t>Note 7</w:t>
      </w:r>
      <w:r w:rsidRPr="00916F98">
        <w:rPr>
          <w:rFonts w:hint="eastAsia"/>
        </w:rPr>
        <w:t>充電爆炸事件</w:t>
      </w:r>
      <w:r w:rsidR="00F5543F" w:rsidRPr="00916F98">
        <w:rPr>
          <w:rFonts w:hint="eastAsia"/>
        </w:rPr>
        <w:t>後</w:t>
      </w:r>
      <w:r w:rsidRPr="00916F98">
        <w:rPr>
          <w:rFonts w:hint="eastAsia"/>
        </w:rPr>
        <w:t>，導致韓國</w:t>
      </w:r>
      <w:r w:rsidR="00F5543F" w:rsidRPr="00916F98">
        <w:rPr>
          <w:rFonts w:hint="eastAsia"/>
        </w:rPr>
        <w:t>的</w:t>
      </w:r>
      <w:r w:rsidRPr="00916F98">
        <w:rPr>
          <w:rFonts w:hint="eastAsia"/>
        </w:rPr>
        <w:t>經濟下滑，</w:t>
      </w:r>
      <w:r w:rsidR="00F5543F" w:rsidRPr="00916F98">
        <w:rPr>
          <w:rFonts w:hint="eastAsia"/>
        </w:rPr>
        <w:t>這</w:t>
      </w:r>
      <w:r w:rsidRPr="00916F98">
        <w:rPr>
          <w:rFonts w:hint="eastAsia"/>
        </w:rPr>
        <w:t>也連帶影響到其他產業的供應鏈</w:t>
      </w:r>
      <w:r w:rsidR="003F137F" w:rsidRPr="00916F98">
        <w:rPr>
          <w:rFonts w:hint="eastAsia"/>
        </w:rPr>
        <w:t>。因此若</w:t>
      </w:r>
      <w:r w:rsidR="00F5543F" w:rsidRPr="00916F98">
        <w:rPr>
          <w:rFonts w:hint="eastAsia"/>
        </w:rPr>
        <w:t>能</w:t>
      </w:r>
      <w:r w:rsidR="003F137F" w:rsidRPr="00916F98">
        <w:rPr>
          <w:rFonts w:hint="eastAsia"/>
        </w:rPr>
        <w:t>在製造過程中層層把關，</w:t>
      </w:r>
      <w:r w:rsidR="00F5543F" w:rsidRPr="00916F98">
        <w:rPr>
          <w:rFonts w:hint="eastAsia"/>
        </w:rPr>
        <w:t>做好產品的全面品質管理，</w:t>
      </w:r>
      <w:r w:rsidR="003F137F" w:rsidRPr="00916F98">
        <w:rPr>
          <w:rFonts w:hint="eastAsia"/>
        </w:rPr>
        <w:t>相信就可以有效降低劣質產品被製造出來的可能性。</w:t>
      </w:r>
    </w:p>
    <w:p w14:paraId="1FF25D6E" w14:textId="77777777" w:rsidR="005B085B" w:rsidRPr="00916F98" w:rsidRDefault="00F1213A" w:rsidP="0022713E">
      <w:pPr>
        <w:pStyle w:val="1f3"/>
      </w:pPr>
      <w:r w:rsidRPr="00916F98">
        <w:rPr>
          <w:rFonts w:hint="eastAsia"/>
        </w:rPr>
        <w:t>(2)</w:t>
      </w:r>
      <w:bookmarkStart w:id="39" w:name="_Hlk68171262"/>
      <w:r w:rsidR="00A3477C" w:rsidRPr="00916F98">
        <w:rPr>
          <w:rFonts w:hint="eastAsia"/>
        </w:rPr>
        <w:t>因為網路的普及與商業全球化的關係，使得供應鏈全球化的概念興起，而近年不斷發生的天然災害事件，皆對供應鏈造成許多傷害及影響，</w:t>
      </w:r>
      <w:r w:rsidR="00FD23F6" w:rsidRPr="00916F98">
        <w:rPr>
          <w:rFonts w:hint="eastAsia"/>
        </w:rPr>
        <w:t>特別是豪雨、洪災事件、地震</w:t>
      </w:r>
      <w:r w:rsidR="00FD23F6" w:rsidRPr="00916F98">
        <w:rPr>
          <w:rFonts w:hint="eastAsia"/>
        </w:rPr>
        <w:t>(</w:t>
      </w:r>
      <w:r w:rsidR="00FD23F6" w:rsidRPr="00916F98">
        <w:rPr>
          <w:rFonts w:hint="eastAsia"/>
        </w:rPr>
        <w:t>包含海嘯</w:t>
      </w:r>
      <w:r w:rsidR="00FD23F6" w:rsidRPr="00916F98">
        <w:rPr>
          <w:rFonts w:hint="eastAsia"/>
        </w:rPr>
        <w:t>)</w:t>
      </w:r>
      <w:r w:rsidR="00FD23F6" w:rsidRPr="00916F98">
        <w:rPr>
          <w:rFonts w:hint="eastAsia"/>
        </w:rPr>
        <w:t>事件。</w:t>
      </w:r>
    </w:p>
    <w:p w14:paraId="2BAA0B0C" w14:textId="438F21B5" w:rsidR="005B085B" w:rsidRPr="00916F98" w:rsidRDefault="005B085B" w:rsidP="0022713E">
      <w:pPr>
        <w:pStyle w:val="15"/>
        <w:spacing w:before="180"/>
        <w:ind w:firstLine="480"/>
      </w:pPr>
      <w:r w:rsidRPr="00916F98">
        <w:rPr>
          <w:rFonts w:hint="eastAsia"/>
        </w:rPr>
        <w:t>本</w:t>
      </w:r>
      <w:r w:rsidR="00A3477C" w:rsidRPr="00916F98">
        <w:rPr>
          <w:rFonts w:hint="eastAsia"/>
        </w:rPr>
        <w:t>研究發現，天然災害會增加供應鏈風險發生的頻率，進而驅使供應鏈脆弱性的增加與供應鏈中斷的發生，且若供應鏈越發的脆弱，供應鏈中斷發生的頻率就會越高，進而促使公司改變其供應鏈，以降低可能的損失或避免傷害的發生。</w:t>
      </w:r>
      <w:bookmarkEnd w:id="39"/>
    </w:p>
    <w:p w14:paraId="167340F2" w14:textId="77777777" w:rsidR="003B1917" w:rsidRDefault="003B1917" w:rsidP="00C622A3">
      <w:pPr>
        <w:pStyle w:val="13"/>
        <w:spacing w:before="360" w:after="180"/>
        <w:sectPr w:rsidR="003B1917" w:rsidSect="00E14B45">
          <w:type w:val="oddPage"/>
          <w:pgSz w:w="11906" w:h="16838" w:code="9"/>
          <w:pgMar w:top="1701" w:right="1418" w:bottom="1418" w:left="1701" w:header="454" w:footer="680" w:gutter="0"/>
          <w:cols w:space="425"/>
          <w:docGrid w:type="linesAndChars" w:linePitch="360"/>
        </w:sectPr>
      </w:pPr>
      <w:bookmarkStart w:id="40" w:name="_Toc215160169"/>
    </w:p>
    <w:p w14:paraId="2E087C1A" w14:textId="495329B1" w:rsidR="00CD5C05" w:rsidRPr="00D750C0" w:rsidRDefault="00AB53E2" w:rsidP="0022713E">
      <w:pPr>
        <w:pStyle w:val="13"/>
        <w:spacing w:before="360"/>
      </w:pPr>
      <w:r w:rsidRPr="00D750C0">
        <w:rPr>
          <w:rFonts w:hint="eastAsia"/>
        </w:rPr>
        <w:t>參考文獻</w:t>
      </w:r>
      <w:bookmarkEnd w:id="40"/>
    </w:p>
    <w:p w14:paraId="5CD462DB" w14:textId="77777777" w:rsidR="00C91417" w:rsidRPr="00D750C0" w:rsidRDefault="00C91417" w:rsidP="002166BA">
      <w:pPr>
        <w:pStyle w:val="17"/>
        <w:spacing w:before="180" w:afterLines="0" w:after="0" w:line="360" w:lineRule="atLeast"/>
        <w:ind w:left="480" w:hanging="480"/>
      </w:pPr>
      <w:r w:rsidRPr="00D750C0">
        <w:rPr>
          <w:rFonts w:hint="eastAsia"/>
        </w:rPr>
        <w:t>天下雜誌</w:t>
      </w:r>
      <w:r w:rsidRPr="00D750C0">
        <w:rPr>
          <w:rFonts w:hint="eastAsia"/>
        </w:rPr>
        <w:t>(2020)</w:t>
      </w:r>
      <w:r w:rsidRPr="00D750C0">
        <w:rPr>
          <w:rFonts w:hint="eastAsia"/>
        </w:rPr>
        <w:t>。</w:t>
      </w:r>
      <w:r w:rsidRPr="00D750C0">
        <w:rPr>
          <w:rFonts w:hint="eastAsia"/>
        </w:rPr>
        <w:t>3</w:t>
      </w:r>
      <w:r w:rsidRPr="00D750C0">
        <w:rPr>
          <w:rFonts w:hint="eastAsia"/>
        </w:rPr>
        <w:t>大台商供應鏈創新》散鏈生產，突破中美新冷戰制裁黑名單【新聞群組】。取自</w:t>
      </w:r>
      <w:r w:rsidRPr="00D750C0">
        <w:t>https://www.cw.com.tw/article/5102217?template=transformers</w:t>
      </w:r>
    </w:p>
    <w:p w14:paraId="5AE142B3" w14:textId="77777777" w:rsidR="00C91417" w:rsidRPr="00D750C0" w:rsidRDefault="00C91417" w:rsidP="002166BA">
      <w:pPr>
        <w:pStyle w:val="17"/>
        <w:spacing w:before="180" w:afterLines="0" w:after="0" w:line="360" w:lineRule="atLeast"/>
        <w:ind w:left="480" w:hanging="480"/>
      </w:pPr>
      <w:r w:rsidRPr="00D750C0">
        <w:rPr>
          <w:rFonts w:hint="eastAsia"/>
        </w:rPr>
        <w:t>方裕傑</w:t>
      </w:r>
      <w:r w:rsidRPr="00D750C0">
        <w:rPr>
          <w:rFonts w:hint="eastAsia"/>
        </w:rPr>
        <w:t>(2010)</w:t>
      </w:r>
      <w:r w:rsidRPr="00D750C0">
        <w:rPr>
          <w:rFonts w:hint="eastAsia"/>
        </w:rPr>
        <w:t>。企業風險評估模式之建立</w:t>
      </w:r>
      <w:r w:rsidRPr="00D750C0">
        <w:rPr>
          <w:rFonts w:hint="eastAsia"/>
        </w:rPr>
        <w:t>(</w:t>
      </w:r>
      <w:r w:rsidRPr="00D750C0">
        <w:rPr>
          <w:rFonts w:hint="eastAsia"/>
        </w:rPr>
        <w:t>未出版之碩士論文</w:t>
      </w:r>
      <w:r w:rsidRPr="00D750C0">
        <w:rPr>
          <w:rFonts w:hint="eastAsia"/>
        </w:rPr>
        <w:t>)</w:t>
      </w:r>
      <w:r w:rsidRPr="00D750C0">
        <w:rPr>
          <w:rFonts w:hint="eastAsia"/>
        </w:rPr>
        <w:t>。東吳大學：臺北市。</w:t>
      </w:r>
    </w:p>
    <w:p w14:paraId="7EE02309" w14:textId="77777777" w:rsidR="00C91417" w:rsidRPr="00D750C0" w:rsidRDefault="00C91417" w:rsidP="002166BA">
      <w:pPr>
        <w:pStyle w:val="17"/>
        <w:spacing w:before="180" w:afterLines="0" w:after="0" w:line="360" w:lineRule="atLeast"/>
        <w:ind w:left="480" w:hanging="480"/>
      </w:pPr>
      <w:r w:rsidRPr="00D750C0">
        <w:rPr>
          <w:rFonts w:hint="eastAsia"/>
        </w:rPr>
        <w:t>全球災害事件簿</w:t>
      </w:r>
      <w:r w:rsidRPr="00D750C0">
        <w:rPr>
          <w:rFonts w:hint="eastAsia"/>
        </w:rPr>
        <w:t>(2020)</w:t>
      </w:r>
      <w:r w:rsidRPr="00D750C0">
        <w:rPr>
          <w:rFonts w:hint="eastAsia"/>
        </w:rPr>
        <w:t>。資料查詢【新聞群組】。取自</w:t>
      </w:r>
      <w:r w:rsidRPr="00D750C0">
        <w:t>https://den.ncdr.nat.gov.tw/1132/19027/</w:t>
      </w:r>
    </w:p>
    <w:p w14:paraId="77AD0C0C" w14:textId="77777777" w:rsidR="00C91417" w:rsidRPr="00C06B35" w:rsidRDefault="00C91417" w:rsidP="002166BA">
      <w:pPr>
        <w:pStyle w:val="17"/>
        <w:spacing w:before="180" w:afterLines="0" w:after="0" w:line="360" w:lineRule="atLeast"/>
        <w:ind w:left="480" w:hanging="480"/>
      </w:pPr>
      <w:r w:rsidRPr="00C06B35">
        <w:rPr>
          <w:rFonts w:hint="eastAsia"/>
        </w:rPr>
        <w:t>行政院災害防救辦公室</w:t>
      </w:r>
      <w:r w:rsidRPr="00C06B35">
        <w:rPr>
          <w:rFonts w:hint="eastAsia"/>
        </w:rPr>
        <w:t>(2019)</w:t>
      </w:r>
      <w:r w:rsidRPr="00C06B35">
        <w:rPr>
          <w:vertAlign w:val="superscript"/>
        </w:rPr>
        <w:t>a</w:t>
      </w:r>
      <w:r w:rsidRPr="00C06B35">
        <w:rPr>
          <w:rFonts w:hint="eastAsia"/>
        </w:rPr>
        <w:t>。災防週報</w:t>
      </w:r>
      <w:r w:rsidRPr="00C06B35">
        <w:rPr>
          <w:rFonts w:hint="eastAsia"/>
        </w:rPr>
        <w:t xml:space="preserve"> </w:t>
      </w:r>
      <w:r w:rsidRPr="00C06B35">
        <w:rPr>
          <w:rFonts w:hint="eastAsia"/>
        </w:rPr>
        <w:t>民國</w:t>
      </w:r>
      <w:r w:rsidRPr="00C06B35">
        <w:rPr>
          <w:rFonts w:hint="eastAsia"/>
        </w:rPr>
        <w:t>108</w:t>
      </w:r>
      <w:r w:rsidRPr="00C06B35">
        <w:rPr>
          <w:rFonts w:hint="eastAsia"/>
        </w:rPr>
        <w:t>年</w:t>
      </w:r>
      <w:r w:rsidRPr="00C06B35">
        <w:rPr>
          <w:rFonts w:hint="eastAsia"/>
        </w:rPr>
        <w:t>10</w:t>
      </w:r>
      <w:r w:rsidRPr="00C06B35">
        <w:rPr>
          <w:rFonts w:hint="eastAsia"/>
        </w:rPr>
        <w:t>月</w:t>
      </w:r>
      <w:r w:rsidRPr="00C06B35">
        <w:rPr>
          <w:rFonts w:hint="eastAsia"/>
        </w:rPr>
        <w:t>10</w:t>
      </w:r>
      <w:r w:rsidRPr="00C06B35">
        <w:rPr>
          <w:rFonts w:hint="eastAsia"/>
        </w:rPr>
        <w:t>日至民國</w:t>
      </w:r>
      <w:r w:rsidRPr="00C06B35">
        <w:rPr>
          <w:rFonts w:hint="eastAsia"/>
        </w:rPr>
        <w:t>108</w:t>
      </w:r>
      <w:r w:rsidRPr="00C06B35">
        <w:rPr>
          <w:rFonts w:hint="eastAsia"/>
        </w:rPr>
        <w:t>年</w:t>
      </w:r>
      <w:r w:rsidRPr="00C06B35">
        <w:rPr>
          <w:rFonts w:hint="eastAsia"/>
        </w:rPr>
        <w:t>10</w:t>
      </w:r>
      <w:r w:rsidRPr="00C06B35">
        <w:rPr>
          <w:rFonts w:hint="eastAsia"/>
        </w:rPr>
        <w:t>月</w:t>
      </w:r>
      <w:r w:rsidRPr="00C06B35">
        <w:rPr>
          <w:rFonts w:hint="eastAsia"/>
        </w:rPr>
        <w:t>16</w:t>
      </w:r>
      <w:r w:rsidRPr="00C06B35">
        <w:rPr>
          <w:rFonts w:hint="eastAsia"/>
        </w:rPr>
        <w:t>日。臺北市：行政院。</w:t>
      </w:r>
    </w:p>
    <w:p w14:paraId="44B42B42" w14:textId="77777777" w:rsidR="00C91417" w:rsidRPr="00C06B35" w:rsidRDefault="00C91417" w:rsidP="002166BA">
      <w:pPr>
        <w:pStyle w:val="17"/>
        <w:spacing w:before="180" w:afterLines="0" w:after="0" w:line="360" w:lineRule="atLeast"/>
        <w:ind w:left="480" w:hanging="480"/>
      </w:pPr>
      <w:r w:rsidRPr="00C06B35">
        <w:rPr>
          <w:rFonts w:hint="eastAsia"/>
        </w:rPr>
        <w:t>行政院災害防救辦公室</w:t>
      </w:r>
      <w:r w:rsidRPr="00C06B35">
        <w:rPr>
          <w:rFonts w:hint="eastAsia"/>
        </w:rPr>
        <w:t>(2019)</w:t>
      </w:r>
      <w:r w:rsidRPr="00C06B35">
        <w:rPr>
          <w:vertAlign w:val="superscript"/>
        </w:rPr>
        <w:t>b</w:t>
      </w:r>
      <w:r w:rsidRPr="00C06B35">
        <w:rPr>
          <w:rFonts w:hint="eastAsia"/>
        </w:rPr>
        <w:t>。災防週報</w:t>
      </w:r>
      <w:r w:rsidRPr="00C06B35">
        <w:rPr>
          <w:rFonts w:hint="eastAsia"/>
        </w:rPr>
        <w:t xml:space="preserve"> </w:t>
      </w:r>
      <w:r w:rsidRPr="00C06B35">
        <w:rPr>
          <w:rFonts w:hint="eastAsia"/>
        </w:rPr>
        <w:t>民國</w:t>
      </w:r>
      <w:r w:rsidRPr="00C06B35">
        <w:rPr>
          <w:rFonts w:hint="eastAsia"/>
        </w:rPr>
        <w:t>108</w:t>
      </w:r>
      <w:r w:rsidRPr="00C06B35">
        <w:rPr>
          <w:rFonts w:hint="eastAsia"/>
        </w:rPr>
        <w:t>年</w:t>
      </w:r>
      <w:r w:rsidRPr="00C06B35">
        <w:rPr>
          <w:rFonts w:hint="eastAsia"/>
        </w:rPr>
        <w:t>7</w:t>
      </w:r>
      <w:r w:rsidRPr="00C06B35">
        <w:rPr>
          <w:rFonts w:hint="eastAsia"/>
        </w:rPr>
        <w:t>月</w:t>
      </w:r>
      <w:r w:rsidRPr="00C06B35">
        <w:rPr>
          <w:rFonts w:hint="eastAsia"/>
        </w:rPr>
        <w:t>25</w:t>
      </w:r>
      <w:r w:rsidRPr="00C06B35">
        <w:rPr>
          <w:rFonts w:hint="eastAsia"/>
        </w:rPr>
        <w:t>日至民國</w:t>
      </w:r>
      <w:r w:rsidRPr="00C06B35">
        <w:rPr>
          <w:rFonts w:hint="eastAsia"/>
        </w:rPr>
        <w:t>108</w:t>
      </w:r>
      <w:r w:rsidRPr="00C06B35">
        <w:rPr>
          <w:rFonts w:hint="eastAsia"/>
        </w:rPr>
        <w:t>年</w:t>
      </w:r>
      <w:r w:rsidRPr="00C06B35">
        <w:rPr>
          <w:rFonts w:hint="eastAsia"/>
        </w:rPr>
        <w:t>7</w:t>
      </w:r>
      <w:r w:rsidRPr="00C06B35">
        <w:rPr>
          <w:rFonts w:hint="eastAsia"/>
        </w:rPr>
        <w:t>月</w:t>
      </w:r>
      <w:r w:rsidRPr="00C06B35">
        <w:rPr>
          <w:rFonts w:hint="eastAsia"/>
        </w:rPr>
        <w:t>31</w:t>
      </w:r>
      <w:r w:rsidRPr="00C06B35">
        <w:rPr>
          <w:rFonts w:hint="eastAsia"/>
        </w:rPr>
        <w:t>日。臺北市：行政院。</w:t>
      </w:r>
    </w:p>
    <w:p w14:paraId="7650B600" w14:textId="77777777" w:rsidR="00C91417" w:rsidRPr="00D750C0" w:rsidRDefault="00C91417" w:rsidP="002166BA">
      <w:pPr>
        <w:pStyle w:val="17"/>
        <w:spacing w:before="180" w:afterLines="0" w:after="0" w:line="360" w:lineRule="atLeast"/>
        <w:ind w:left="199" w:hangingChars="83" w:hanging="199"/>
      </w:pPr>
      <w:r w:rsidRPr="00D750C0">
        <w:rPr>
          <w:rFonts w:hint="eastAsia"/>
        </w:rPr>
        <w:t>林又青、張志新、顏啟安、蘇元風、黃柏誠</w:t>
      </w:r>
      <w:r w:rsidRPr="00D750C0">
        <w:rPr>
          <w:rFonts w:hint="eastAsia"/>
        </w:rPr>
        <w:t>(2018)</w:t>
      </w:r>
      <w:r w:rsidRPr="00D750C0">
        <w:rPr>
          <w:rFonts w:hint="eastAsia"/>
        </w:rPr>
        <w:t>。南非開普敦</w:t>
      </w:r>
      <w:r w:rsidRPr="00D750C0">
        <w:rPr>
          <w:rFonts w:hint="eastAsia"/>
        </w:rPr>
        <w:t>2018</w:t>
      </w:r>
      <w:r w:rsidRPr="00D750C0">
        <w:rPr>
          <w:rFonts w:hint="eastAsia"/>
        </w:rPr>
        <w:t>年缺水危機探討。國家災害防救科技中心電子報，</w:t>
      </w:r>
      <w:r w:rsidRPr="00D750C0">
        <w:rPr>
          <w:rFonts w:hint="eastAsia"/>
        </w:rPr>
        <w:t>160</w:t>
      </w:r>
      <w:r w:rsidRPr="00D750C0">
        <w:rPr>
          <w:rFonts w:hint="eastAsia"/>
        </w:rPr>
        <w:t>，</w:t>
      </w:r>
      <w:r w:rsidRPr="00D750C0">
        <w:rPr>
          <w:rFonts w:hint="eastAsia"/>
        </w:rPr>
        <w:t>1-24</w:t>
      </w:r>
      <w:r w:rsidRPr="00D750C0">
        <w:rPr>
          <w:rFonts w:hint="eastAsia"/>
        </w:rPr>
        <w:t>。</w:t>
      </w:r>
    </w:p>
    <w:p w14:paraId="11630F85" w14:textId="77777777" w:rsidR="00C91417" w:rsidRPr="00D750C0" w:rsidRDefault="00C91417" w:rsidP="002166BA">
      <w:pPr>
        <w:pStyle w:val="17"/>
        <w:spacing w:before="180" w:afterLines="0" w:after="0" w:line="360" w:lineRule="atLeast"/>
        <w:ind w:left="480" w:hanging="480"/>
      </w:pPr>
      <w:r w:rsidRPr="00D750C0">
        <w:rPr>
          <w:rFonts w:hint="eastAsia"/>
        </w:rPr>
        <w:t>林佳宏</w:t>
      </w:r>
      <w:r w:rsidRPr="00D750C0">
        <w:rPr>
          <w:rFonts w:hint="eastAsia"/>
        </w:rPr>
        <w:t>(2000)</w:t>
      </w:r>
      <w:r w:rsidRPr="00D750C0">
        <w:rPr>
          <w:rFonts w:hint="eastAsia"/>
        </w:rPr>
        <w:t>。電子化採購之策略與風險分析</w:t>
      </w:r>
      <w:r w:rsidRPr="00D750C0">
        <w:rPr>
          <w:rFonts w:hint="eastAsia"/>
        </w:rPr>
        <w:t>(</w:t>
      </w:r>
      <w:r w:rsidRPr="00D750C0">
        <w:rPr>
          <w:rFonts w:hint="eastAsia"/>
        </w:rPr>
        <w:t>未出版之碩士論文</w:t>
      </w:r>
      <w:r w:rsidRPr="00D750C0">
        <w:rPr>
          <w:rFonts w:hint="eastAsia"/>
        </w:rPr>
        <w:t>)</w:t>
      </w:r>
      <w:r w:rsidRPr="00D750C0">
        <w:rPr>
          <w:rFonts w:hint="eastAsia"/>
        </w:rPr>
        <w:t>。國立成功大學：臺南市。</w:t>
      </w:r>
    </w:p>
    <w:p w14:paraId="20571BFD" w14:textId="77777777" w:rsidR="00C91417" w:rsidRPr="00D750C0" w:rsidRDefault="00C91417" w:rsidP="002166BA">
      <w:pPr>
        <w:pStyle w:val="17"/>
        <w:spacing w:before="180" w:afterLines="0" w:after="0" w:line="360" w:lineRule="atLeast"/>
        <w:ind w:left="480" w:hanging="480"/>
      </w:pPr>
      <w:bookmarkStart w:id="41" w:name="_Hlk68095178"/>
      <w:r w:rsidRPr="00D750C0">
        <w:rPr>
          <w:rFonts w:hint="eastAsia"/>
        </w:rPr>
        <w:t>林依瑾</w:t>
      </w:r>
      <w:r w:rsidRPr="00D750C0">
        <w:rPr>
          <w:rFonts w:hint="eastAsia"/>
        </w:rPr>
        <w:t>(2017)</w:t>
      </w:r>
      <w:r w:rsidRPr="00D750C0">
        <w:rPr>
          <w:rFonts w:hint="eastAsia"/>
        </w:rPr>
        <w:t>。運用失效模式和效應分析探討輸入型供應鏈風險管理之個案研究－以一中小型成衣製造業為例。商管科技季刊，</w:t>
      </w:r>
      <w:r w:rsidRPr="00D750C0">
        <w:rPr>
          <w:rFonts w:hint="eastAsia"/>
        </w:rPr>
        <w:t>18(2)</w:t>
      </w:r>
      <w:r w:rsidRPr="00D750C0">
        <w:rPr>
          <w:rFonts w:hint="eastAsia"/>
        </w:rPr>
        <w:t>，</w:t>
      </w:r>
      <w:r w:rsidRPr="00D750C0">
        <w:rPr>
          <w:rFonts w:hint="eastAsia"/>
        </w:rPr>
        <w:t>123-141</w:t>
      </w:r>
      <w:r w:rsidRPr="00D750C0">
        <w:rPr>
          <w:rFonts w:hint="eastAsia"/>
        </w:rPr>
        <w:t>。</w:t>
      </w:r>
    </w:p>
    <w:bookmarkEnd w:id="41"/>
    <w:p w14:paraId="49D21E0A" w14:textId="77777777" w:rsidR="00C91417" w:rsidRPr="00C06B35" w:rsidRDefault="00C91417" w:rsidP="002166BA">
      <w:pPr>
        <w:pStyle w:val="17"/>
        <w:spacing w:before="180" w:afterLines="0" w:after="0" w:line="360" w:lineRule="atLeast"/>
        <w:ind w:left="480" w:hanging="480"/>
      </w:pPr>
      <w:r w:rsidRPr="00C06B35">
        <w:rPr>
          <w:rFonts w:hint="eastAsia"/>
        </w:rPr>
        <w:t>梁庭語、傅鏸漩、施虹如、蘇元風、張志新</w:t>
      </w:r>
      <w:r w:rsidRPr="00C06B35">
        <w:rPr>
          <w:rFonts w:hint="eastAsia"/>
        </w:rPr>
        <w:t>(</w:t>
      </w:r>
      <w:r w:rsidRPr="00C06B35">
        <w:t>2020)</w:t>
      </w:r>
      <w:r w:rsidRPr="00C06B35">
        <w:rPr>
          <w:rFonts w:hint="eastAsia"/>
          <w:vertAlign w:val="superscript"/>
        </w:rPr>
        <w:t>b</w:t>
      </w:r>
      <w:r w:rsidRPr="00C06B35">
        <w:rPr>
          <w:rFonts w:hint="eastAsia"/>
        </w:rPr>
        <w:t>。</w:t>
      </w:r>
      <w:r w:rsidRPr="00C06B35">
        <w:t>201</w:t>
      </w:r>
      <w:r w:rsidRPr="00C06B35">
        <w:rPr>
          <w:rFonts w:hint="eastAsia"/>
        </w:rPr>
        <w:t>9/2020</w:t>
      </w:r>
      <w:r w:rsidRPr="00C06B35">
        <w:rPr>
          <w:rFonts w:hint="eastAsia"/>
        </w:rPr>
        <w:t>年澳洲野火事件衝擊影響探討。國家災害防救科技中心災害防救電子報，</w:t>
      </w:r>
      <w:r w:rsidRPr="00C06B35">
        <w:rPr>
          <w:rFonts w:hint="eastAsia"/>
        </w:rPr>
        <w:t>1</w:t>
      </w:r>
      <w:r w:rsidRPr="00C06B35">
        <w:t>78</w:t>
      </w:r>
      <w:r w:rsidRPr="00C06B35">
        <w:rPr>
          <w:rFonts w:hint="eastAsia"/>
        </w:rPr>
        <w:t>，</w:t>
      </w:r>
      <w:r w:rsidRPr="00C06B35">
        <w:rPr>
          <w:rFonts w:hint="eastAsia"/>
        </w:rPr>
        <w:t>1-25</w:t>
      </w:r>
      <w:r w:rsidRPr="00C06B35">
        <w:rPr>
          <w:rFonts w:hint="eastAsia"/>
        </w:rPr>
        <w:t>。</w:t>
      </w:r>
    </w:p>
    <w:p w14:paraId="07CE2996" w14:textId="77777777" w:rsidR="00C91417" w:rsidRPr="00D750C0" w:rsidRDefault="00C91417" w:rsidP="002166BA">
      <w:pPr>
        <w:pStyle w:val="17"/>
        <w:spacing w:before="180" w:afterLines="0" w:after="0" w:line="360" w:lineRule="atLeast"/>
        <w:ind w:left="199" w:hangingChars="83" w:hanging="199"/>
      </w:pPr>
      <w:r w:rsidRPr="00D750C0">
        <w:rPr>
          <w:rFonts w:hint="eastAsia"/>
        </w:rPr>
        <w:t>盧孟明</w:t>
      </w:r>
      <w:r w:rsidRPr="00D750C0">
        <w:rPr>
          <w:rFonts w:hint="eastAsia"/>
        </w:rPr>
        <w:t>(2011)</w:t>
      </w:r>
      <w:r w:rsidRPr="00D750C0">
        <w:rPr>
          <w:rFonts w:hint="eastAsia"/>
        </w:rPr>
        <w:t>。冬之刃</w:t>
      </w:r>
      <w:r w:rsidRPr="00D750C0">
        <w:rPr>
          <w:rFonts w:hint="eastAsia"/>
        </w:rPr>
        <w:t>-</w:t>
      </w:r>
      <w:r w:rsidRPr="00D750C0">
        <w:rPr>
          <w:rFonts w:hint="eastAsia"/>
        </w:rPr>
        <w:t>寒流與凍雨。農業世界雜誌，</w:t>
      </w:r>
      <w:r w:rsidRPr="00D750C0">
        <w:rPr>
          <w:rFonts w:hint="eastAsia"/>
        </w:rPr>
        <w:t>329</w:t>
      </w:r>
      <w:r w:rsidRPr="00D750C0">
        <w:rPr>
          <w:rFonts w:hint="eastAsia"/>
        </w:rPr>
        <w:t>，</w:t>
      </w:r>
      <w:r w:rsidRPr="00D750C0">
        <w:rPr>
          <w:rFonts w:hint="eastAsia"/>
        </w:rPr>
        <w:t>50-53</w:t>
      </w:r>
      <w:r w:rsidRPr="00D750C0">
        <w:rPr>
          <w:rFonts w:hint="eastAsia"/>
        </w:rPr>
        <w:t>。</w:t>
      </w:r>
    </w:p>
    <w:p w14:paraId="0B1E23D5" w14:textId="77777777" w:rsidR="00C91417" w:rsidRPr="00E84C52" w:rsidRDefault="00C91417" w:rsidP="002166BA">
      <w:pPr>
        <w:pStyle w:val="17"/>
        <w:spacing w:before="180" w:afterLines="0" w:after="0" w:line="360" w:lineRule="atLeast"/>
        <w:ind w:left="480" w:hanging="480"/>
      </w:pPr>
      <w:r w:rsidRPr="00E84C52">
        <w:rPr>
          <w:rFonts w:hint="eastAsia"/>
        </w:rPr>
        <w:t>環境資訊中心</w:t>
      </w:r>
      <w:r w:rsidRPr="00E84C52">
        <w:rPr>
          <w:rFonts w:hint="eastAsia"/>
        </w:rPr>
        <w:t>(2010)</w:t>
      </w:r>
      <w:r w:rsidRPr="00E84C52">
        <w:rPr>
          <w:rFonts w:hint="eastAsia"/>
          <w:vertAlign w:val="superscript"/>
        </w:rPr>
        <w:t>a</w:t>
      </w:r>
      <w:r w:rsidRPr="00E84C52">
        <w:rPr>
          <w:rFonts w:hint="eastAsia"/>
        </w:rPr>
        <w:t>。卡崔娜災後</w:t>
      </w:r>
      <w:r w:rsidRPr="00E84C52">
        <w:rPr>
          <w:rFonts w:hint="eastAsia"/>
        </w:rPr>
        <w:t>5</w:t>
      </w:r>
      <w:r w:rsidRPr="00E84C52">
        <w:rPr>
          <w:rFonts w:hint="eastAsia"/>
        </w:rPr>
        <w:t>週年</w:t>
      </w:r>
      <w:r w:rsidRPr="00E84C52">
        <w:rPr>
          <w:rFonts w:hint="eastAsia"/>
        </w:rPr>
        <w:t xml:space="preserve"> </w:t>
      </w:r>
      <w:r w:rsidRPr="00E84C52">
        <w:rPr>
          <w:rFonts w:hint="eastAsia"/>
        </w:rPr>
        <w:t>重建持續中【新聞群組】。取自</w:t>
      </w:r>
      <w:r w:rsidRPr="00E84C52">
        <w:t>https://e-info.org.tw/node/58794</w:t>
      </w:r>
    </w:p>
    <w:p w14:paraId="1E5148AB" w14:textId="77777777" w:rsidR="00C91417" w:rsidRPr="00E84C52" w:rsidRDefault="00C91417" w:rsidP="002166BA">
      <w:pPr>
        <w:pStyle w:val="17"/>
        <w:spacing w:before="180" w:afterLines="0" w:after="0" w:line="360" w:lineRule="atLeast"/>
        <w:ind w:left="480" w:hanging="480"/>
      </w:pPr>
      <w:r w:rsidRPr="00E84C52">
        <w:rPr>
          <w:rFonts w:hint="eastAsia"/>
        </w:rPr>
        <w:t>環境資訊中心</w:t>
      </w:r>
      <w:r w:rsidRPr="00E84C52">
        <w:rPr>
          <w:rFonts w:hint="eastAsia"/>
        </w:rPr>
        <w:t>(2010)</w:t>
      </w:r>
      <w:r w:rsidRPr="00E84C52">
        <w:rPr>
          <w:vertAlign w:val="superscript"/>
        </w:rPr>
        <w:t>b</w:t>
      </w:r>
      <w:r w:rsidRPr="00E84C52">
        <w:rPr>
          <w:rFonts w:hint="eastAsia"/>
        </w:rPr>
        <w:t>。冰島火山爆發</w:t>
      </w:r>
      <w:r w:rsidRPr="00E84C52">
        <w:rPr>
          <w:rFonts w:hint="eastAsia"/>
        </w:rPr>
        <w:t xml:space="preserve"> </w:t>
      </w:r>
      <w:r w:rsidRPr="00E84C52">
        <w:rPr>
          <w:rFonts w:hint="eastAsia"/>
        </w:rPr>
        <w:t>歐洲航班大亂【新聞群組】。取自</w:t>
      </w:r>
      <w:r w:rsidRPr="00E84C52">
        <w:t>https://e-info.org.tw/node/53922</w:t>
      </w:r>
    </w:p>
    <w:p w14:paraId="60C30CCA" w14:textId="77777777" w:rsidR="00EE2501" w:rsidRDefault="00EE2501" w:rsidP="002166BA">
      <w:pPr>
        <w:pStyle w:val="17"/>
        <w:spacing w:before="180" w:afterLines="0" w:after="0" w:line="360" w:lineRule="atLeast"/>
        <w:ind w:left="199" w:hangingChars="83" w:hanging="199"/>
      </w:pPr>
      <w:r w:rsidRPr="00D750C0">
        <w:t>Aboah</w:t>
      </w:r>
      <w:r w:rsidRPr="00D750C0">
        <w:rPr>
          <w:rFonts w:hint="eastAsia"/>
        </w:rPr>
        <w:t xml:space="preserve">, J., </w:t>
      </w:r>
      <w:r w:rsidRPr="00D750C0">
        <w:t>Wilson</w:t>
      </w:r>
      <w:r w:rsidRPr="00D750C0">
        <w:rPr>
          <w:rFonts w:hint="eastAsia"/>
        </w:rPr>
        <w:t xml:space="preserve">, M. M. J., </w:t>
      </w:r>
      <w:r w:rsidRPr="00D750C0">
        <w:t>Bicknell</w:t>
      </w:r>
      <w:r w:rsidRPr="00D750C0">
        <w:rPr>
          <w:rFonts w:hint="eastAsia"/>
        </w:rPr>
        <w:t xml:space="preserve">, K., and </w:t>
      </w:r>
      <w:r w:rsidRPr="00D750C0">
        <w:t>Rich</w:t>
      </w:r>
      <w:r w:rsidRPr="00D750C0">
        <w:rPr>
          <w:rFonts w:hint="eastAsia"/>
        </w:rPr>
        <w:t xml:space="preserve">, K. M.(2019). </w:t>
      </w:r>
      <w:r w:rsidRPr="00D750C0">
        <w:t>Identifying the precursors of vulnerability in</w:t>
      </w:r>
      <w:r w:rsidRPr="00D750C0">
        <w:rPr>
          <w:rFonts w:hint="eastAsia"/>
        </w:rPr>
        <w:t xml:space="preserve"> </w:t>
      </w:r>
      <w:r w:rsidRPr="00D750C0">
        <w:t>agricultural value chains: A system dynamics</w:t>
      </w:r>
      <w:r w:rsidRPr="00D750C0">
        <w:rPr>
          <w:rFonts w:hint="eastAsia"/>
        </w:rPr>
        <w:t xml:space="preserve"> </w:t>
      </w:r>
      <w:r w:rsidRPr="00D750C0">
        <w:t>approach</w:t>
      </w:r>
      <w:r w:rsidRPr="00D750C0">
        <w:rPr>
          <w:rFonts w:hint="eastAsia"/>
        </w:rPr>
        <w:t xml:space="preserve">. </w:t>
      </w:r>
      <w:r w:rsidRPr="00D750C0">
        <w:t>International Journal of Production Research</w:t>
      </w:r>
      <w:r w:rsidRPr="00D750C0">
        <w:rPr>
          <w:rFonts w:hint="eastAsia"/>
        </w:rPr>
        <w:t>, 2019, 1-19.</w:t>
      </w:r>
    </w:p>
    <w:p w14:paraId="35CE8F27" w14:textId="77777777" w:rsidR="00EE2501" w:rsidRPr="00D750C0" w:rsidRDefault="00EE2501" w:rsidP="002166BA">
      <w:pPr>
        <w:pStyle w:val="17"/>
        <w:spacing w:before="180" w:afterLines="0" w:after="0" w:line="360" w:lineRule="atLeast"/>
        <w:ind w:left="480" w:hanging="480"/>
      </w:pPr>
      <w:r w:rsidRPr="00D750C0">
        <w:t>Adger, W. N.(2004). Vulnerability. Global Environmental Change, 16(3), 268-281.</w:t>
      </w:r>
    </w:p>
    <w:p w14:paraId="3531BA57" w14:textId="77777777" w:rsidR="00EE2501" w:rsidRPr="00D750C0" w:rsidRDefault="00EE2501" w:rsidP="002166BA">
      <w:pPr>
        <w:pStyle w:val="17"/>
        <w:spacing w:before="180" w:afterLines="0" w:after="0" w:line="360" w:lineRule="atLeast"/>
        <w:ind w:left="480" w:hanging="480"/>
      </w:pPr>
      <w:r w:rsidRPr="00D750C0">
        <w:t>Brindley,</w:t>
      </w:r>
      <w:r w:rsidRPr="00D750C0">
        <w:rPr>
          <w:rFonts w:hint="eastAsia"/>
        </w:rPr>
        <w:t xml:space="preserve"> </w:t>
      </w:r>
      <w:r w:rsidRPr="00D750C0">
        <w:t xml:space="preserve">C.(2004) </w:t>
      </w:r>
      <w:r w:rsidRPr="00D750C0">
        <w:rPr>
          <w:i/>
        </w:rPr>
        <w:t>Supply Chain Risk</w:t>
      </w:r>
      <w:r w:rsidRPr="00D750C0">
        <w:t>. Hampshire: Ashgate Publishing Limited.</w:t>
      </w:r>
    </w:p>
    <w:p w14:paraId="4FC674EB" w14:textId="77777777" w:rsidR="00EE2501" w:rsidRPr="00D750C0" w:rsidRDefault="00EE2501" w:rsidP="002166BA">
      <w:pPr>
        <w:pStyle w:val="17"/>
        <w:spacing w:before="180" w:afterLines="0" w:after="0" w:line="360" w:lineRule="atLeast"/>
        <w:ind w:left="480" w:hanging="480"/>
      </w:pPr>
      <w:r w:rsidRPr="00D750C0">
        <w:t>Brooks</w:t>
      </w:r>
      <w:r w:rsidRPr="00D750C0">
        <w:rPr>
          <w:rFonts w:hint="eastAsia"/>
        </w:rPr>
        <w:t xml:space="preserve">, J., </w:t>
      </w:r>
      <w:r w:rsidRPr="00D750C0">
        <w:t>McCluskey</w:t>
      </w:r>
      <w:r w:rsidRPr="00D750C0">
        <w:rPr>
          <w:rFonts w:hint="eastAsia"/>
        </w:rPr>
        <w:t xml:space="preserve">, S., </w:t>
      </w:r>
      <w:r w:rsidRPr="00D750C0">
        <w:t>Turley</w:t>
      </w:r>
      <w:r w:rsidRPr="00D750C0">
        <w:rPr>
          <w:rFonts w:hint="eastAsia"/>
        </w:rPr>
        <w:t xml:space="preserve">, E., and </w:t>
      </w:r>
      <w:r w:rsidRPr="00D750C0">
        <w:t>King</w:t>
      </w:r>
      <w:r w:rsidRPr="00D750C0">
        <w:rPr>
          <w:rFonts w:hint="eastAsia"/>
        </w:rPr>
        <w:t xml:space="preserve">, N.(2015). </w:t>
      </w:r>
      <w:r w:rsidRPr="00D750C0">
        <w:t>The Utility of Template Analysis in Qualitative Psychology Research</w:t>
      </w:r>
      <w:r w:rsidRPr="00D750C0">
        <w:rPr>
          <w:rFonts w:hint="eastAsia"/>
        </w:rPr>
        <w:t xml:space="preserve">. </w:t>
      </w:r>
      <w:r w:rsidRPr="00D750C0">
        <w:t>Qualitative Research in Psycholog</w:t>
      </w:r>
      <w:r w:rsidRPr="00D750C0">
        <w:rPr>
          <w:rFonts w:hint="eastAsia"/>
        </w:rPr>
        <w:t>y, 12(2), 202-222.</w:t>
      </w:r>
    </w:p>
    <w:p w14:paraId="0B8048FF" w14:textId="77777777" w:rsidR="00EE2501" w:rsidRPr="004576F3" w:rsidRDefault="00EE2501" w:rsidP="002166BA">
      <w:pPr>
        <w:pStyle w:val="17"/>
        <w:spacing w:before="180" w:afterLines="0" w:after="0" w:line="360" w:lineRule="atLeast"/>
        <w:ind w:left="480" w:hanging="480"/>
      </w:pPr>
      <w:r w:rsidRPr="004576F3">
        <w:t xml:space="preserve">Cañadas, M. C., </w:t>
      </w:r>
      <w:r w:rsidRPr="004576F3">
        <w:rPr>
          <w:rFonts w:hint="eastAsia"/>
        </w:rPr>
        <w:t>and</w:t>
      </w:r>
      <w:r w:rsidRPr="004576F3">
        <w:t xml:space="preserve"> Castro, E.(2007). A proposal of </w:t>
      </w:r>
      <w:proofErr w:type="spellStart"/>
      <w:r w:rsidRPr="004576F3">
        <w:t>categorisation</w:t>
      </w:r>
      <w:proofErr w:type="spellEnd"/>
      <w:r w:rsidRPr="004576F3">
        <w:t xml:space="preserve"> for </w:t>
      </w:r>
      <w:proofErr w:type="spellStart"/>
      <w:r w:rsidRPr="004576F3">
        <w:t>analysing</w:t>
      </w:r>
      <w:proofErr w:type="spellEnd"/>
      <w:r w:rsidRPr="004576F3">
        <w:t xml:space="preserve"> inductive</w:t>
      </w:r>
      <w:r w:rsidRPr="004576F3">
        <w:rPr>
          <w:rFonts w:hint="eastAsia"/>
        </w:rPr>
        <w:t xml:space="preserve"> </w:t>
      </w:r>
      <w:r w:rsidRPr="004576F3">
        <w:t>reasoning. PNA, 1(2), 67-78.</w:t>
      </w:r>
    </w:p>
    <w:p w14:paraId="0100C868" w14:textId="77777777" w:rsidR="00EE2501" w:rsidRPr="004576F3" w:rsidRDefault="00EE2501" w:rsidP="002166BA">
      <w:pPr>
        <w:pStyle w:val="17"/>
        <w:spacing w:before="180" w:afterLines="0" w:after="0" w:line="360" w:lineRule="atLeast"/>
        <w:ind w:left="480" w:hanging="480"/>
      </w:pPr>
      <w:r w:rsidRPr="004576F3">
        <w:t xml:space="preserve">Goda, K., Mori, N., Yasuda, T., </w:t>
      </w:r>
      <w:proofErr w:type="spellStart"/>
      <w:r w:rsidRPr="004576F3">
        <w:t>Prasetyo</w:t>
      </w:r>
      <w:proofErr w:type="spellEnd"/>
      <w:r w:rsidRPr="004576F3">
        <w:t xml:space="preserve">, A., Muhammad, A., and </w:t>
      </w:r>
      <w:proofErr w:type="spellStart"/>
      <w:r w:rsidRPr="004576F3">
        <w:t>Tsujio</w:t>
      </w:r>
      <w:proofErr w:type="spellEnd"/>
      <w:r w:rsidRPr="004576F3">
        <w:t>, D.(2019). Cascading Geological Hazards and Risks of the 2018 Sulawesi Indonesia Earthquake and Sensitivity Analysis of Tsunami Inundation Simulations. Frontiers in Earth Science, 7(261), 1-16.</w:t>
      </w:r>
    </w:p>
    <w:p w14:paraId="2CB0C9C5" w14:textId="77777777" w:rsidR="00EE2501" w:rsidRPr="00D750C0" w:rsidRDefault="00EE2501" w:rsidP="002166BA">
      <w:pPr>
        <w:pStyle w:val="17"/>
        <w:spacing w:before="180" w:afterLines="0" w:after="0" w:line="360" w:lineRule="atLeast"/>
        <w:ind w:left="480" w:hanging="480"/>
      </w:pPr>
      <w:r w:rsidRPr="00D750C0">
        <w:t>Niece, J.</w:t>
      </w:r>
      <w:r w:rsidRPr="00D750C0">
        <w:rPr>
          <w:rFonts w:hint="eastAsia"/>
        </w:rPr>
        <w:t>(</w:t>
      </w:r>
      <w:r w:rsidRPr="00D750C0">
        <w:t>2011</w:t>
      </w:r>
      <w:r w:rsidRPr="00D750C0">
        <w:rPr>
          <w:rFonts w:hint="eastAsia"/>
        </w:rPr>
        <w:t>)</w:t>
      </w:r>
      <w:r w:rsidRPr="00D750C0">
        <w:t xml:space="preserve">. </w:t>
      </w:r>
      <w:r w:rsidRPr="00D750C0">
        <w:rPr>
          <w:i/>
        </w:rPr>
        <w:t>Exploring the influence of small vessel security strategy on U.S.</w:t>
      </w:r>
      <w:r w:rsidRPr="00D750C0">
        <w:t xml:space="preserve"> USA: Northcentral University.</w:t>
      </w:r>
    </w:p>
    <w:p w14:paraId="153945C3" w14:textId="77777777" w:rsidR="00EE2501" w:rsidRPr="00D750C0" w:rsidRDefault="00EE2501" w:rsidP="002166BA">
      <w:pPr>
        <w:pStyle w:val="17"/>
        <w:spacing w:before="180" w:afterLines="0" w:after="0" w:line="360" w:lineRule="atLeast"/>
        <w:ind w:left="720" w:hangingChars="300" w:hanging="720"/>
      </w:pPr>
      <w:r w:rsidRPr="00D750C0">
        <w:t>Nishiguchi, T., and Beaudet, A.(1998). The Toyota Group and the Aisin Fire. MIT Sloan Management Review, 40(1), 49-59.</w:t>
      </w:r>
    </w:p>
    <w:p w14:paraId="3E20CCCD" w14:textId="77777777" w:rsidR="00EE2501" w:rsidRPr="00D750C0" w:rsidRDefault="00EE2501" w:rsidP="002166BA">
      <w:pPr>
        <w:pStyle w:val="17"/>
        <w:spacing w:before="180" w:afterLines="0" w:after="0" w:line="360" w:lineRule="atLeast"/>
        <w:ind w:left="480" w:hanging="480"/>
      </w:pPr>
      <w:r w:rsidRPr="00D750C0">
        <w:t>Revilla, E., and Sáenz, M. J.(2014). Supply chain disruption management: Global convergence vs national specificity. Journal of Business Research, 67(6), 1123-1135.</w:t>
      </w:r>
    </w:p>
    <w:p w14:paraId="7A63DD6C" w14:textId="77777777" w:rsidR="00EE2501" w:rsidRPr="00AA121C" w:rsidRDefault="00EE2501" w:rsidP="002166BA">
      <w:pPr>
        <w:pStyle w:val="17"/>
        <w:spacing w:before="180" w:afterLines="0" w:after="0" w:line="360" w:lineRule="atLeast"/>
        <w:ind w:left="480" w:hanging="480"/>
      </w:pPr>
      <w:r w:rsidRPr="00AA121C">
        <w:t>Srinivas</w:t>
      </w:r>
      <w:r w:rsidRPr="00AA121C">
        <w:rPr>
          <w:rFonts w:hint="eastAsia"/>
        </w:rPr>
        <w:t>,</w:t>
      </w:r>
      <w:r w:rsidRPr="00AA121C">
        <w:t xml:space="preserve"> H.,</w:t>
      </w:r>
      <w:r w:rsidRPr="00AA121C">
        <w:rPr>
          <w:rFonts w:hint="eastAsia"/>
        </w:rPr>
        <w:t xml:space="preserve"> </w:t>
      </w:r>
      <w:r w:rsidRPr="00AA121C">
        <w:t>and Nakagawa, Y.(2008)</w:t>
      </w:r>
      <w:r w:rsidRPr="00AA121C">
        <w:rPr>
          <w:rFonts w:hint="eastAsia"/>
        </w:rPr>
        <w:t xml:space="preserve">. </w:t>
      </w:r>
      <w:r w:rsidRPr="00AA121C">
        <w:t>Environmental implications for disaster preparedness: Lessons Learnt</w:t>
      </w:r>
      <w:r w:rsidRPr="00AA121C">
        <w:rPr>
          <w:rFonts w:hint="eastAsia"/>
        </w:rPr>
        <w:t xml:space="preserve"> </w:t>
      </w:r>
      <w:r w:rsidRPr="00AA121C">
        <w:t>from the Indian Ocean Tsunami</w:t>
      </w:r>
      <w:r w:rsidRPr="00AA121C">
        <w:rPr>
          <w:rFonts w:hint="eastAsia"/>
        </w:rPr>
        <w:t xml:space="preserve">. </w:t>
      </w:r>
      <w:r w:rsidRPr="00AA121C">
        <w:t>Journal of Environmental Management</w:t>
      </w:r>
      <w:r w:rsidRPr="00AA121C">
        <w:rPr>
          <w:rFonts w:hint="eastAsia"/>
        </w:rPr>
        <w:t>,</w:t>
      </w:r>
      <w:r w:rsidRPr="00AA121C">
        <w:t xml:space="preserve"> 89(2008), 4-13.</w:t>
      </w:r>
    </w:p>
    <w:p w14:paraId="64325F69" w14:textId="77777777" w:rsidR="00EE2501" w:rsidRPr="00D750C0" w:rsidRDefault="00EE2501" w:rsidP="002166BA">
      <w:pPr>
        <w:pStyle w:val="17"/>
        <w:spacing w:before="180" w:afterLines="0" w:after="0" w:line="360" w:lineRule="atLeast"/>
        <w:ind w:left="480" w:hanging="480"/>
      </w:pPr>
      <w:proofErr w:type="spellStart"/>
      <w:r w:rsidRPr="00D750C0">
        <w:t>Stecke</w:t>
      </w:r>
      <w:proofErr w:type="spellEnd"/>
      <w:r w:rsidRPr="00D750C0">
        <w:t>, K. E., and Sanjay K.(2006). Sources of Supply Chain Disruptions, Factors That Breed Vulnerability, and Mitigating Strategies. Journal of Marketing Channels,16(3), 193-226.</w:t>
      </w:r>
    </w:p>
    <w:p w14:paraId="3D5D4AFB" w14:textId="77777777" w:rsidR="00EE2501" w:rsidRPr="00AA121C" w:rsidRDefault="00EE2501" w:rsidP="002166BA">
      <w:pPr>
        <w:pStyle w:val="17"/>
        <w:spacing w:before="180" w:afterLines="0" w:after="0" w:line="360" w:lineRule="atLeast"/>
        <w:ind w:left="480" w:hanging="480"/>
      </w:pPr>
      <w:r w:rsidRPr="00AA121C">
        <w:t xml:space="preserve">Thieken, A. H., Bessel, T., Kienzler, S., Kreibich, H., Müller, M., </w:t>
      </w:r>
      <w:proofErr w:type="spellStart"/>
      <w:r w:rsidRPr="00AA121C">
        <w:t>Pisi</w:t>
      </w:r>
      <w:proofErr w:type="spellEnd"/>
      <w:r w:rsidRPr="00AA121C">
        <w:t xml:space="preserve">, S., </w:t>
      </w:r>
      <w:r w:rsidRPr="00AA121C">
        <w:rPr>
          <w:rFonts w:hint="eastAsia"/>
        </w:rPr>
        <w:t>a</w:t>
      </w:r>
      <w:r w:rsidRPr="00AA121C">
        <w:t>nd Schröter, K.(2016). The flood of June 2013 in Germany: how much do we know about its impacts? Natural Hazards and Earth System Sciences, 16, 1519-1540.</w:t>
      </w:r>
    </w:p>
    <w:p w14:paraId="3F126683" w14:textId="77777777" w:rsidR="00EE2501" w:rsidRPr="00D750C0" w:rsidRDefault="00EE2501" w:rsidP="002166BA">
      <w:pPr>
        <w:pStyle w:val="17"/>
        <w:spacing w:before="180" w:afterLines="0" w:after="0" w:line="360" w:lineRule="atLeast"/>
        <w:ind w:left="480" w:hanging="480"/>
      </w:pPr>
      <w:proofErr w:type="spellStart"/>
      <w:r w:rsidRPr="00D750C0">
        <w:t>Titscher</w:t>
      </w:r>
      <w:proofErr w:type="spellEnd"/>
      <w:r w:rsidRPr="00D750C0">
        <w:t>, S</w:t>
      </w:r>
      <w:r w:rsidRPr="00D750C0">
        <w:rPr>
          <w:rFonts w:hint="eastAsia"/>
        </w:rPr>
        <w:t>.</w:t>
      </w:r>
      <w:r w:rsidRPr="00D750C0">
        <w:t>, Meyer, M</w:t>
      </w:r>
      <w:r w:rsidRPr="00D750C0">
        <w:rPr>
          <w:rFonts w:hint="eastAsia"/>
        </w:rPr>
        <w:t>.</w:t>
      </w:r>
      <w:r w:rsidRPr="00D750C0">
        <w:t xml:space="preserve">, </w:t>
      </w:r>
      <w:proofErr w:type="spellStart"/>
      <w:r w:rsidRPr="00D750C0">
        <w:t>Wodak</w:t>
      </w:r>
      <w:proofErr w:type="spellEnd"/>
      <w:r w:rsidRPr="00D750C0">
        <w:t>, R</w:t>
      </w:r>
      <w:r w:rsidRPr="00D750C0">
        <w:rPr>
          <w:rFonts w:hint="eastAsia"/>
        </w:rPr>
        <w:t>.</w:t>
      </w:r>
      <w:r w:rsidRPr="00D750C0">
        <w:t xml:space="preserve">, </w:t>
      </w:r>
      <w:r w:rsidRPr="00D750C0">
        <w:rPr>
          <w:rFonts w:hint="eastAsia"/>
        </w:rPr>
        <w:t>and</w:t>
      </w:r>
      <w:r w:rsidRPr="00D750C0">
        <w:t xml:space="preserve"> Vetter, E</w:t>
      </w:r>
      <w:r w:rsidRPr="00D750C0">
        <w:rPr>
          <w:rFonts w:hint="eastAsia"/>
        </w:rPr>
        <w:t>.</w:t>
      </w:r>
      <w:r w:rsidRPr="00D750C0">
        <w:t xml:space="preserve">(2000). </w:t>
      </w:r>
      <w:r w:rsidRPr="00D750C0">
        <w:rPr>
          <w:i/>
        </w:rPr>
        <w:t>Methods of text and</w:t>
      </w:r>
      <w:r w:rsidRPr="00D750C0">
        <w:rPr>
          <w:rFonts w:hint="eastAsia"/>
          <w:i/>
        </w:rPr>
        <w:t xml:space="preserve"> </w:t>
      </w:r>
      <w:r w:rsidRPr="00D750C0">
        <w:rPr>
          <w:i/>
        </w:rPr>
        <w:t>discourse analysis.</w:t>
      </w:r>
      <w:r w:rsidRPr="00D750C0">
        <w:t xml:space="preserve"> London: Sage Publications</w:t>
      </w:r>
      <w:r w:rsidRPr="00D750C0">
        <w:rPr>
          <w:rFonts w:hint="eastAsia"/>
        </w:rPr>
        <w:t xml:space="preserve"> </w:t>
      </w:r>
      <w:r w:rsidRPr="00D750C0">
        <w:t>Inc</w:t>
      </w:r>
      <w:r w:rsidRPr="00D750C0">
        <w:rPr>
          <w:rFonts w:hint="eastAsia"/>
        </w:rPr>
        <w:t>.</w:t>
      </w:r>
    </w:p>
    <w:p w14:paraId="3EC9D3E5" w14:textId="77777777" w:rsidR="003B1917" w:rsidRDefault="003B1917" w:rsidP="00AA121C">
      <w:pPr>
        <w:pStyle w:val="17"/>
        <w:spacing w:before="180" w:after="180"/>
        <w:ind w:left="721" w:hanging="721"/>
        <w:rPr>
          <w:b/>
          <w:sz w:val="36"/>
        </w:rPr>
        <w:sectPr w:rsidR="003B1917" w:rsidSect="00E14B45">
          <w:type w:val="oddPage"/>
          <w:pgSz w:w="11906" w:h="16838" w:code="9"/>
          <w:pgMar w:top="1701" w:right="1418" w:bottom="1418" w:left="1701" w:header="454" w:footer="680" w:gutter="0"/>
          <w:cols w:space="425"/>
          <w:docGrid w:type="linesAndChars" w:linePitch="360"/>
        </w:sectPr>
      </w:pPr>
    </w:p>
    <w:p w14:paraId="109C0869" w14:textId="17175FFE" w:rsidR="0077730F" w:rsidRPr="007C65E0" w:rsidRDefault="0077730F" w:rsidP="0022713E">
      <w:pPr>
        <w:pStyle w:val="13"/>
        <w:spacing w:before="360"/>
      </w:pPr>
      <w:bookmarkStart w:id="42" w:name="_Toc215160170"/>
      <w:r w:rsidRPr="007C65E0">
        <w:rPr>
          <w:rFonts w:hint="eastAsia"/>
        </w:rPr>
        <w:t>附錄</w:t>
      </w:r>
      <w:r w:rsidR="00486913" w:rsidRPr="007C65E0">
        <w:rPr>
          <w:rFonts w:hint="eastAsia"/>
        </w:rPr>
        <w:t>一</w:t>
      </w:r>
      <w:r w:rsidR="00D90703" w:rsidRPr="007C65E0">
        <w:rPr>
          <w:rFonts w:hint="eastAsia"/>
        </w:rPr>
        <w:t xml:space="preserve"> </w:t>
      </w:r>
      <w:r w:rsidR="00D90703" w:rsidRPr="007C65E0">
        <w:rPr>
          <w:rFonts w:hint="eastAsia"/>
        </w:rPr>
        <w:t>天然災害案例說明</w:t>
      </w:r>
      <w:bookmarkEnd w:id="42"/>
    </w:p>
    <w:p w14:paraId="30A5BD0D" w14:textId="510CDFE9" w:rsidR="00413BBC" w:rsidRDefault="00CE263D" w:rsidP="0022713E">
      <w:pPr>
        <w:pStyle w:val="110"/>
        <w:spacing w:before="360"/>
      </w:pPr>
      <w:r w:rsidRPr="00D750C0">
        <w:rPr>
          <w:rFonts w:hint="eastAsia"/>
        </w:rPr>
        <w:t>1</w:t>
      </w:r>
      <w:r w:rsidR="00D90703" w:rsidRPr="00D750C0">
        <w:rPr>
          <w:rFonts w:hint="eastAsia"/>
        </w:rPr>
        <w:t>.</w:t>
      </w:r>
      <w:r w:rsidRPr="00D750C0">
        <w:rPr>
          <w:rFonts w:hint="eastAsia"/>
        </w:rPr>
        <w:t>寒流</w:t>
      </w:r>
    </w:p>
    <w:p w14:paraId="6AE9F6F7" w14:textId="4CCE9E51" w:rsidR="00CE263D" w:rsidRPr="00413BBC" w:rsidRDefault="00413BBC" w:rsidP="0022713E">
      <w:pPr>
        <w:pStyle w:val="110"/>
        <w:spacing w:before="360"/>
      </w:pPr>
      <w:r w:rsidRPr="00413BBC">
        <w:rPr>
          <w:rFonts w:hint="eastAsia"/>
        </w:rPr>
        <w:t xml:space="preserve">1.1 </w:t>
      </w:r>
      <w:r w:rsidR="00CE263D" w:rsidRPr="00413BBC">
        <w:rPr>
          <w:rFonts w:hint="eastAsia"/>
        </w:rPr>
        <w:t>北美洲寒流</w:t>
      </w:r>
    </w:p>
    <w:p w14:paraId="2CB43FFE" w14:textId="499DC008" w:rsidR="00CE263D" w:rsidRPr="00C85F56" w:rsidRDefault="00CE263D" w:rsidP="00BD2513">
      <w:pPr>
        <w:pStyle w:val="11111"/>
        <w:spacing w:beforeLines="20" w:before="72"/>
        <w:ind w:leftChars="180" w:left="1152" w:hanging="720"/>
      </w:pPr>
      <w:r w:rsidRPr="00C85F56">
        <w:rPr>
          <w:rFonts w:hint="eastAsia"/>
        </w:rPr>
        <w:t>地點：北美洲</w:t>
      </w:r>
    </w:p>
    <w:p w14:paraId="1A07BA3C" w14:textId="6CE63DC5" w:rsidR="00CE263D" w:rsidRPr="00D750C0" w:rsidRDefault="00CE263D" w:rsidP="00BD2513">
      <w:pPr>
        <w:pStyle w:val="11111"/>
        <w:spacing w:beforeLines="20" w:before="72"/>
        <w:ind w:leftChars="180" w:left="1152" w:hanging="720"/>
      </w:pPr>
      <w:r w:rsidRPr="00D750C0">
        <w:rPr>
          <w:rFonts w:hint="eastAsia"/>
        </w:rPr>
        <w:t>種類：寒流</w:t>
      </w:r>
    </w:p>
    <w:p w14:paraId="358043CC" w14:textId="009DA26A" w:rsidR="00CE263D" w:rsidRPr="00D750C0" w:rsidRDefault="00CE263D" w:rsidP="00BD2513">
      <w:pPr>
        <w:pStyle w:val="11111"/>
        <w:spacing w:beforeLines="20" w:before="72"/>
        <w:ind w:leftChars="180" w:left="1152" w:hanging="720"/>
      </w:pPr>
      <w:r w:rsidRPr="00D750C0">
        <w:rPr>
          <w:rFonts w:hint="eastAsia"/>
        </w:rPr>
        <w:t>時間：</w:t>
      </w:r>
      <w:r w:rsidRPr="00D750C0">
        <w:rPr>
          <w:rFonts w:hint="eastAsia"/>
        </w:rPr>
        <w:t>2014</w:t>
      </w:r>
      <w:r w:rsidRPr="00D750C0">
        <w:rPr>
          <w:rFonts w:hint="eastAsia"/>
        </w:rPr>
        <w:t>年</w:t>
      </w:r>
      <w:r w:rsidRPr="00D750C0">
        <w:rPr>
          <w:rFonts w:hint="eastAsia"/>
        </w:rPr>
        <w:t>1</w:t>
      </w:r>
      <w:r w:rsidRPr="00D750C0">
        <w:rPr>
          <w:rFonts w:hint="eastAsia"/>
        </w:rPr>
        <w:t>月</w:t>
      </w:r>
      <w:r w:rsidRPr="00D750C0">
        <w:rPr>
          <w:rFonts w:hint="eastAsia"/>
        </w:rPr>
        <w:t>4</w:t>
      </w:r>
      <w:r w:rsidRPr="00D750C0">
        <w:rPr>
          <w:rFonts w:hint="eastAsia"/>
        </w:rPr>
        <w:t>日</w:t>
      </w:r>
      <w:r w:rsidRPr="00D750C0">
        <w:rPr>
          <w:rFonts w:hint="eastAsia"/>
        </w:rPr>
        <w:t>-7</w:t>
      </w:r>
      <w:r w:rsidRPr="00D750C0">
        <w:rPr>
          <w:rFonts w:hint="eastAsia"/>
        </w:rPr>
        <w:t>日</w:t>
      </w:r>
    </w:p>
    <w:p w14:paraId="14B5C533" w14:textId="787E31FD" w:rsidR="00CE263D" w:rsidRPr="00D750C0" w:rsidRDefault="00CE263D" w:rsidP="00BD2513">
      <w:pPr>
        <w:pStyle w:val="11111"/>
        <w:spacing w:beforeLines="20" w:before="72"/>
        <w:ind w:leftChars="180" w:left="1152" w:hanging="720"/>
      </w:pPr>
      <w:r w:rsidRPr="00D750C0">
        <w:rPr>
          <w:rFonts w:hint="eastAsia"/>
        </w:rPr>
        <w:t>成因：</w:t>
      </w:r>
      <w:r w:rsidRPr="00D750C0">
        <w:rPr>
          <w:rFonts w:hint="eastAsia"/>
        </w:rPr>
        <w:t>2014</w:t>
      </w:r>
      <w:r w:rsidRPr="00D750C0">
        <w:rPr>
          <w:rFonts w:hint="eastAsia"/>
        </w:rPr>
        <w:t>年的第一周，一場嚴重的冬季風暴影響了密西西比河中部和俄亥俄州的大部分地區以及五大湖。</w:t>
      </w:r>
    </w:p>
    <w:p w14:paraId="1C5AF212" w14:textId="1A93F122" w:rsidR="00CE263D" w:rsidRPr="00D750C0" w:rsidRDefault="00CE263D" w:rsidP="00BD2513">
      <w:pPr>
        <w:pStyle w:val="11111"/>
        <w:spacing w:beforeLines="20" w:before="72"/>
        <w:ind w:leftChars="180" w:left="1152" w:hanging="720"/>
      </w:pPr>
      <w:r w:rsidRPr="00D750C0">
        <w:rPr>
          <w:rFonts w:hint="eastAsia"/>
        </w:rPr>
        <w:t>經過：</w:t>
      </w:r>
    </w:p>
    <w:p w14:paraId="3342486E" w14:textId="558298CC" w:rsidR="00CE263D" w:rsidRPr="000E49CA" w:rsidRDefault="00687A71" w:rsidP="00BD2513">
      <w:pPr>
        <w:pStyle w:val="1f0"/>
        <w:spacing w:beforeLines="20" w:before="72"/>
        <w:ind w:leftChars="295" w:left="862" w:hangingChars="64" w:hanging="154"/>
      </w:pPr>
      <w:r w:rsidRPr="000E49CA">
        <w:rPr>
          <w:rFonts w:hint="eastAsia"/>
        </w:rPr>
        <w:t>－</w:t>
      </w:r>
      <w:r w:rsidR="00413BBC" w:rsidRPr="000E49CA">
        <w:rPr>
          <w:rFonts w:hint="eastAsia"/>
        </w:rPr>
        <w:t xml:space="preserve"> </w:t>
      </w:r>
      <w:r w:rsidR="00CE263D" w:rsidRPr="000E49CA">
        <w:rPr>
          <w:rFonts w:hint="eastAsia"/>
        </w:rPr>
        <w:t>導致</w:t>
      </w:r>
      <w:r w:rsidR="00CE263D" w:rsidRPr="000E49CA">
        <w:rPr>
          <w:rFonts w:hint="eastAsia"/>
        </w:rPr>
        <w:t>10</w:t>
      </w:r>
      <w:r w:rsidR="00CE263D" w:rsidRPr="000E49CA">
        <w:rPr>
          <w:rFonts w:hint="eastAsia"/>
        </w:rPr>
        <w:t>人死亡。</w:t>
      </w:r>
    </w:p>
    <w:p w14:paraId="10E17928" w14:textId="79F33F62" w:rsidR="00CE263D" w:rsidRPr="000E49CA" w:rsidRDefault="00687A71" w:rsidP="00BD2513">
      <w:pPr>
        <w:pStyle w:val="1f0"/>
        <w:spacing w:beforeLines="20" w:before="72"/>
        <w:ind w:leftChars="295" w:left="862" w:hangingChars="64" w:hanging="154"/>
      </w:pPr>
      <w:r w:rsidRPr="000E49CA">
        <w:rPr>
          <w:rFonts w:hint="eastAsia"/>
        </w:rPr>
        <w:t>－</w:t>
      </w:r>
      <w:r w:rsidR="00413BBC" w:rsidRPr="000E49CA">
        <w:rPr>
          <w:rFonts w:hint="eastAsia"/>
        </w:rPr>
        <w:t xml:space="preserve"> </w:t>
      </w:r>
      <w:r w:rsidR="00CE263D" w:rsidRPr="000E49CA">
        <w:rPr>
          <w:rFonts w:hint="eastAsia"/>
        </w:rPr>
        <w:t>造成的經濟總損失高達</w:t>
      </w:r>
      <w:r w:rsidR="00CE263D" w:rsidRPr="000E49CA">
        <w:rPr>
          <w:rFonts w:hint="eastAsia"/>
        </w:rPr>
        <w:t>560</w:t>
      </w:r>
      <w:r w:rsidR="00CE263D" w:rsidRPr="000E49CA">
        <w:rPr>
          <w:rFonts w:hint="eastAsia"/>
        </w:rPr>
        <w:t>萬美元。</w:t>
      </w:r>
    </w:p>
    <w:p w14:paraId="34F1BB2A" w14:textId="60E8A9F1" w:rsidR="00CE263D" w:rsidRPr="00D750C0" w:rsidRDefault="00CE263D" w:rsidP="00BD2513">
      <w:pPr>
        <w:pStyle w:val="11111"/>
        <w:spacing w:beforeLines="20" w:before="72"/>
        <w:ind w:leftChars="180" w:left="1152" w:hanging="720"/>
      </w:pPr>
      <w:r w:rsidRPr="00D750C0">
        <w:rPr>
          <w:rFonts w:hint="eastAsia"/>
        </w:rPr>
        <w:t>結果：</w:t>
      </w:r>
    </w:p>
    <w:p w14:paraId="38A6069C" w14:textId="231F421D"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F64843" w:rsidRPr="00413BBC">
        <w:rPr>
          <w:rFonts w:hint="eastAsia"/>
        </w:rPr>
        <w:t>學校、</w:t>
      </w:r>
      <w:r w:rsidR="00CE263D" w:rsidRPr="00413BBC">
        <w:rPr>
          <w:rFonts w:hint="eastAsia"/>
        </w:rPr>
        <w:t>工作場所</w:t>
      </w:r>
      <w:r w:rsidR="00F64843" w:rsidRPr="00413BBC">
        <w:rPr>
          <w:rFonts w:hint="eastAsia"/>
        </w:rPr>
        <w:t>、公共服務</w:t>
      </w:r>
      <w:r w:rsidR="00CE263D" w:rsidRPr="00413BBC">
        <w:rPr>
          <w:rFonts w:hint="eastAsia"/>
        </w:rPr>
        <w:t>關閉。</w:t>
      </w:r>
    </w:p>
    <w:p w14:paraId="54586C08" w14:textId="42BAA18E"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CE263D" w:rsidRPr="00413BBC">
        <w:rPr>
          <w:rFonts w:hint="eastAsia"/>
        </w:rPr>
        <w:t>農作物損壞。</w:t>
      </w:r>
    </w:p>
    <w:p w14:paraId="5F35552F" w14:textId="4091527B"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CE263D" w:rsidRPr="00413BBC">
        <w:rPr>
          <w:rFonts w:hint="eastAsia"/>
        </w:rPr>
        <w:t>電力供應廣泛中斷。</w:t>
      </w:r>
    </w:p>
    <w:p w14:paraId="1C11C398" w14:textId="4E9636F7"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CE263D" w:rsidRPr="00413BBC">
        <w:rPr>
          <w:rFonts w:hint="eastAsia"/>
        </w:rPr>
        <w:t>基礎設施和商業行為嚴重中斷。</w:t>
      </w:r>
    </w:p>
    <w:p w14:paraId="708957B0" w14:textId="5B948E0A"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CE263D" w:rsidRPr="00413BBC">
        <w:rPr>
          <w:rFonts w:hint="eastAsia"/>
        </w:rPr>
        <w:t>積冰導致一架商用飛機滑出跑道，進入約翰·甘迺迪國際機場</w:t>
      </w:r>
      <w:r w:rsidR="00CE263D" w:rsidRPr="00413BBC">
        <w:rPr>
          <w:rFonts w:hint="eastAsia"/>
        </w:rPr>
        <w:t>(</w:t>
      </w:r>
      <w:r w:rsidR="00CE263D" w:rsidRPr="00413BBC">
        <w:t>John F. Kennedy International Airport</w:t>
      </w:r>
      <w:r w:rsidR="00CE263D" w:rsidRPr="00413BBC">
        <w:rPr>
          <w:rFonts w:hint="eastAsia"/>
        </w:rPr>
        <w:t>)</w:t>
      </w:r>
      <w:r w:rsidR="00CE263D" w:rsidRPr="00413BBC">
        <w:rPr>
          <w:rFonts w:hint="eastAsia"/>
        </w:rPr>
        <w:t>附近的雪堆。</w:t>
      </w:r>
    </w:p>
    <w:p w14:paraId="5FF5E0FD" w14:textId="23B1BC74" w:rsidR="00CE263D" w:rsidRPr="00413BBC" w:rsidRDefault="00687A71" w:rsidP="000E49CA">
      <w:pPr>
        <w:pStyle w:val="1f0"/>
        <w:ind w:leftChars="295" w:left="1092" w:hanging="384"/>
      </w:pPr>
      <w:r>
        <w:rPr>
          <w:rFonts w:hint="eastAsia"/>
        </w:rPr>
        <w:t>－</w:t>
      </w:r>
      <w:r w:rsidR="00413BBC">
        <w:rPr>
          <w:rFonts w:hint="eastAsia"/>
        </w:rPr>
        <w:t xml:space="preserve"> </w:t>
      </w:r>
      <w:r w:rsidR="00CE263D" w:rsidRPr="00413BBC">
        <w:rPr>
          <w:rFonts w:hint="eastAsia"/>
        </w:rPr>
        <w:t>芝加哥歐海爾國際機場</w:t>
      </w:r>
      <w:r w:rsidR="00CE263D" w:rsidRPr="00413BBC">
        <w:rPr>
          <w:rFonts w:hint="eastAsia"/>
        </w:rPr>
        <w:t>(</w:t>
      </w:r>
      <w:r w:rsidR="00CE263D" w:rsidRPr="00413BBC">
        <w:t>O'Hare International Airport</w:t>
      </w:r>
      <w:r w:rsidR="00CE263D" w:rsidRPr="00413BBC">
        <w:rPr>
          <w:rFonts w:hint="eastAsia"/>
        </w:rPr>
        <w:t>)</w:t>
      </w:r>
      <w:r w:rsidR="00CE263D" w:rsidRPr="00413BBC">
        <w:rPr>
          <w:rFonts w:hint="eastAsia"/>
        </w:rPr>
        <w:t>取消數千班航班，當時噴氣燃料和除水液在</w:t>
      </w:r>
      <w:r w:rsidR="00CE263D" w:rsidRPr="00413BBC">
        <w:rPr>
          <w:rFonts w:hint="eastAsia"/>
        </w:rPr>
        <w:t>-15</w:t>
      </w:r>
      <w:r w:rsidR="00CE263D" w:rsidRPr="00413BBC">
        <w:rPr>
          <w:rFonts w:hint="eastAsia"/>
        </w:rPr>
        <w:t>°</w:t>
      </w:r>
      <w:r w:rsidR="00CE263D" w:rsidRPr="00413BBC">
        <w:t>C</w:t>
      </w:r>
      <w:r w:rsidR="00CE263D" w:rsidRPr="00413BBC">
        <w:rPr>
          <w:rFonts w:hint="eastAsia"/>
        </w:rPr>
        <w:t>的溫度下凍結。</w:t>
      </w:r>
    </w:p>
    <w:p w14:paraId="76C53308" w14:textId="7E8172FE" w:rsidR="00CE263D" w:rsidRPr="00413BBC" w:rsidRDefault="00687A71" w:rsidP="000E49CA">
      <w:pPr>
        <w:pStyle w:val="1f0"/>
        <w:ind w:leftChars="295" w:left="862" w:hangingChars="64" w:hanging="154"/>
      </w:pPr>
      <w:r>
        <w:rPr>
          <w:rFonts w:hint="eastAsia"/>
        </w:rPr>
        <w:t>－</w:t>
      </w:r>
      <w:r w:rsidR="00413BBC">
        <w:rPr>
          <w:rFonts w:hint="eastAsia"/>
        </w:rPr>
        <w:t xml:space="preserve"> </w:t>
      </w:r>
      <w:r w:rsidR="00CE263D" w:rsidRPr="00413BBC">
        <w:rPr>
          <w:rFonts w:hint="eastAsia"/>
        </w:rPr>
        <w:t>多條鐵路取消運行，耽誤了數小時。</w:t>
      </w:r>
    </w:p>
    <w:p w14:paraId="0643B40B" w14:textId="10B82E85" w:rsidR="00CE263D" w:rsidRPr="00D750C0" w:rsidRDefault="00CE263D" w:rsidP="000E49CA">
      <w:pPr>
        <w:pStyle w:val="11111"/>
        <w:spacing w:before="180"/>
        <w:ind w:leftChars="180" w:left="1152" w:hanging="720"/>
      </w:pPr>
      <w:r w:rsidRPr="00D750C0">
        <w:rPr>
          <w:rFonts w:hint="eastAsia"/>
        </w:rPr>
        <w:t>資料來源：</w:t>
      </w:r>
      <w:r w:rsidRPr="00D750C0">
        <w:t>Ryan</w:t>
      </w:r>
      <w:r w:rsidRPr="00D750C0">
        <w:rPr>
          <w:rFonts w:hint="eastAsia"/>
        </w:rPr>
        <w:t xml:space="preserve"> </w:t>
      </w:r>
      <w:r w:rsidRPr="00D750C0">
        <w:t>et al.(2015)</w:t>
      </w:r>
      <w:r w:rsidRPr="00D750C0">
        <w:rPr>
          <w:rFonts w:hint="eastAsia"/>
        </w:rPr>
        <w:t>；</w:t>
      </w:r>
      <w:r w:rsidRPr="00D750C0">
        <w:t>Screen et al.(2015)</w:t>
      </w:r>
      <w:r w:rsidRPr="00D750C0">
        <w:rPr>
          <w:rFonts w:hint="eastAsia"/>
        </w:rPr>
        <w:t>及本研究整理</w:t>
      </w:r>
    </w:p>
    <w:p w14:paraId="6E5EC077" w14:textId="5C553ABF" w:rsidR="00CE263D" w:rsidRPr="00413BBC" w:rsidRDefault="00C85F56" w:rsidP="000E49CA">
      <w:pPr>
        <w:pStyle w:val="11110"/>
        <w:spacing w:before="180"/>
        <w:ind w:left="300" w:hanging="300"/>
        <w:rPr>
          <w:b/>
        </w:rPr>
      </w:pPr>
      <w:r>
        <w:rPr>
          <w:rFonts w:hint="eastAsia"/>
          <w:b/>
        </w:rPr>
        <w:t>1.2</w:t>
      </w:r>
      <w:r w:rsidR="00413BBC" w:rsidRPr="00413BBC">
        <w:rPr>
          <w:rFonts w:hint="eastAsia"/>
          <w:b/>
        </w:rPr>
        <w:t xml:space="preserve"> </w:t>
      </w:r>
      <w:r w:rsidR="00CE263D" w:rsidRPr="00413BBC">
        <w:rPr>
          <w:rFonts w:hint="eastAsia"/>
          <w:b/>
        </w:rPr>
        <w:t>東亞寒流</w:t>
      </w:r>
    </w:p>
    <w:p w14:paraId="440A9775" w14:textId="6431CD02" w:rsidR="00CE263D" w:rsidRPr="00D750C0" w:rsidRDefault="00CE263D" w:rsidP="00BD2513">
      <w:pPr>
        <w:pStyle w:val="11111"/>
        <w:spacing w:beforeLines="20" w:before="72"/>
        <w:ind w:leftChars="180" w:left="1152" w:hanging="720"/>
      </w:pPr>
      <w:r w:rsidRPr="00D750C0">
        <w:rPr>
          <w:rFonts w:hint="eastAsia"/>
        </w:rPr>
        <w:t>地點：東亞</w:t>
      </w:r>
    </w:p>
    <w:p w14:paraId="656131A7" w14:textId="3C80BC4D" w:rsidR="00CE263D" w:rsidRPr="00D750C0" w:rsidRDefault="00CE263D" w:rsidP="00BD2513">
      <w:pPr>
        <w:pStyle w:val="11111"/>
        <w:spacing w:beforeLines="20" w:before="72"/>
        <w:ind w:leftChars="180" w:left="1152" w:hanging="720"/>
      </w:pPr>
      <w:r w:rsidRPr="00D750C0">
        <w:rPr>
          <w:rFonts w:hint="eastAsia"/>
        </w:rPr>
        <w:t>種類：寒流</w:t>
      </w:r>
    </w:p>
    <w:p w14:paraId="5CBABED0" w14:textId="31C4B236" w:rsidR="00CE263D" w:rsidRPr="00D750C0" w:rsidRDefault="00CE263D" w:rsidP="00BD2513">
      <w:pPr>
        <w:pStyle w:val="11111"/>
        <w:spacing w:beforeLines="20" w:before="72"/>
        <w:ind w:leftChars="180" w:left="1152" w:hanging="720"/>
      </w:pPr>
      <w:r w:rsidRPr="00D750C0">
        <w:rPr>
          <w:rFonts w:hint="eastAsia"/>
        </w:rPr>
        <w:t>時間：</w:t>
      </w:r>
      <w:r w:rsidRPr="00D750C0">
        <w:rPr>
          <w:rFonts w:hint="eastAsia"/>
        </w:rPr>
        <w:t>2018</w:t>
      </w:r>
      <w:r w:rsidRPr="00D750C0">
        <w:rPr>
          <w:rFonts w:hint="eastAsia"/>
        </w:rPr>
        <w:t>年</w:t>
      </w:r>
      <w:r w:rsidRPr="00D750C0">
        <w:rPr>
          <w:rFonts w:hint="eastAsia"/>
        </w:rPr>
        <w:t>1</w:t>
      </w:r>
      <w:r w:rsidRPr="00D750C0">
        <w:rPr>
          <w:rFonts w:hint="eastAsia"/>
        </w:rPr>
        <w:t>月</w:t>
      </w:r>
      <w:r w:rsidRPr="00D750C0">
        <w:rPr>
          <w:rFonts w:hint="eastAsia"/>
        </w:rPr>
        <w:t>9</w:t>
      </w:r>
      <w:r w:rsidRPr="00D750C0">
        <w:rPr>
          <w:rFonts w:hint="eastAsia"/>
        </w:rPr>
        <w:t>日</w:t>
      </w:r>
      <w:r w:rsidRPr="00D750C0">
        <w:rPr>
          <w:rFonts w:hint="eastAsia"/>
        </w:rPr>
        <w:t>-13</w:t>
      </w:r>
      <w:r w:rsidRPr="00D750C0">
        <w:rPr>
          <w:rFonts w:hint="eastAsia"/>
        </w:rPr>
        <w:t>日</w:t>
      </w:r>
    </w:p>
    <w:p w14:paraId="03372807" w14:textId="6F4DAE4E" w:rsidR="00CE263D" w:rsidRPr="00D750C0" w:rsidRDefault="00CE263D" w:rsidP="00BD2513">
      <w:pPr>
        <w:pStyle w:val="11111"/>
        <w:spacing w:beforeLines="20" w:before="72"/>
        <w:ind w:leftChars="180" w:left="1152" w:hanging="720"/>
      </w:pPr>
      <w:r w:rsidRPr="00D750C0">
        <w:rPr>
          <w:rFonts w:hint="eastAsia"/>
        </w:rPr>
        <w:t>成因：</w:t>
      </w:r>
      <w:r w:rsidRPr="00D750C0">
        <w:rPr>
          <w:rFonts w:hint="eastAsia"/>
        </w:rPr>
        <w:t>2018</w:t>
      </w:r>
      <w:r w:rsidRPr="00D750C0">
        <w:rPr>
          <w:rFonts w:hint="eastAsia"/>
        </w:rPr>
        <w:t>年</w:t>
      </w:r>
      <w:r w:rsidRPr="00D750C0">
        <w:rPr>
          <w:rFonts w:hint="eastAsia"/>
        </w:rPr>
        <w:t>1</w:t>
      </w:r>
      <w:r w:rsidRPr="00D750C0">
        <w:rPr>
          <w:rFonts w:hint="eastAsia"/>
        </w:rPr>
        <w:t>月</w:t>
      </w:r>
      <w:r w:rsidRPr="00D750C0">
        <w:rPr>
          <w:rFonts w:hint="eastAsia"/>
        </w:rPr>
        <w:t>8</w:t>
      </w:r>
      <w:r w:rsidRPr="00D750C0">
        <w:rPr>
          <w:rFonts w:hint="eastAsia"/>
        </w:rPr>
        <w:t>日鋒面通過前，因華南水氣相當旺盛與鋒面系統雙重影響下，幾乎全臺都有明顯雨勢。當</w:t>
      </w:r>
      <w:r w:rsidRPr="00D750C0">
        <w:rPr>
          <w:rFonts w:hint="eastAsia"/>
        </w:rPr>
        <w:t>1</w:t>
      </w:r>
      <w:r w:rsidRPr="00D750C0">
        <w:rPr>
          <w:rFonts w:hint="eastAsia"/>
        </w:rPr>
        <w:t>月</w:t>
      </w:r>
      <w:r w:rsidRPr="00D750C0">
        <w:rPr>
          <w:rFonts w:hint="eastAsia"/>
        </w:rPr>
        <w:t>8</w:t>
      </w:r>
      <w:r w:rsidRPr="00D750C0">
        <w:rPr>
          <w:rFonts w:hint="eastAsia"/>
        </w:rPr>
        <w:t>日鋒面通過以後，晚間受到大陸冷氣團影響，臺北的溫度開始顯著下降</w:t>
      </w:r>
    </w:p>
    <w:p w14:paraId="11628DFC" w14:textId="1679272D" w:rsidR="00CE263D" w:rsidRPr="00D750C0" w:rsidRDefault="00CE263D" w:rsidP="00BD2513">
      <w:pPr>
        <w:pStyle w:val="11111"/>
        <w:spacing w:beforeLines="20" w:before="72"/>
        <w:ind w:leftChars="180" w:left="1152" w:hanging="720"/>
      </w:pPr>
      <w:r w:rsidRPr="00D750C0">
        <w:rPr>
          <w:rFonts w:hint="eastAsia"/>
        </w:rPr>
        <w:t>經過：造成農漁業產物損失共計</w:t>
      </w:r>
      <w:r w:rsidRPr="00D750C0">
        <w:rPr>
          <w:rFonts w:hint="eastAsia"/>
        </w:rPr>
        <w:t>1</w:t>
      </w:r>
      <w:r w:rsidRPr="00D750C0">
        <w:rPr>
          <w:rFonts w:hint="eastAsia"/>
        </w:rPr>
        <w:t>億</w:t>
      </w:r>
      <w:r w:rsidRPr="00D750C0">
        <w:rPr>
          <w:rFonts w:hint="eastAsia"/>
        </w:rPr>
        <w:t>91</w:t>
      </w:r>
      <w:r w:rsidRPr="00D750C0">
        <w:rPr>
          <w:rFonts w:hint="eastAsia"/>
        </w:rPr>
        <w:t>萬元，其中以農產損失</w:t>
      </w:r>
      <w:r w:rsidRPr="00D750C0">
        <w:rPr>
          <w:rFonts w:hint="eastAsia"/>
        </w:rPr>
        <w:t>8,496</w:t>
      </w:r>
      <w:r w:rsidRPr="00D750C0">
        <w:rPr>
          <w:rFonts w:hint="eastAsia"/>
        </w:rPr>
        <w:t>萬元為主，占總損失金額的</w:t>
      </w:r>
      <w:r w:rsidRPr="00D750C0">
        <w:rPr>
          <w:rFonts w:hint="eastAsia"/>
        </w:rPr>
        <w:t>84%</w:t>
      </w:r>
      <w:r w:rsidRPr="00D750C0">
        <w:rPr>
          <w:rFonts w:hint="eastAsia"/>
        </w:rPr>
        <w:t>，漁產損失</w:t>
      </w:r>
      <w:r w:rsidRPr="00D750C0">
        <w:rPr>
          <w:rFonts w:hint="eastAsia"/>
        </w:rPr>
        <w:t>1,595</w:t>
      </w:r>
      <w:r w:rsidRPr="00D750C0">
        <w:rPr>
          <w:rFonts w:hint="eastAsia"/>
        </w:rPr>
        <w:t>萬元，占</w:t>
      </w:r>
      <w:r w:rsidRPr="00D750C0">
        <w:rPr>
          <w:rFonts w:hint="eastAsia"/>
        </w:rPr>
        <w:t>16%</w:t>
      </w:r>
      <w:r w:rsidRPr="00D750C0">
        <w:rPr>
          <w:rFonts w:hint="eastAsia"/>
        </w:rPr>
        <w:t>。</w:t>
      </w:r>
    </w:p>
    <w:p w14:paraId="15AEE60B" w14:textId="5406BB0F" w:rsidR="00CE263D" w:rsidRPr="00D750C0" w:rsidRDefault="00CE263D" w:rsidP="00BD2513">
      <w:pPr>
        <w:pStyle w:val="11111"/>
        <w:spacing w:beforeLines="20" w:before="72"/>
        <w:ind w:leftChars="180" w:left="1152" w:hanging="720"/>
      </w:pPr>
      <w:r w:rsidRPr="00D750C0">
        <w:rPr>
          <w:rFonts w:hint="eastAsia"/>
        </w:rPr>
        <w:t>結果：農漁作物嚴重損壞。</w:t>
      </w:r>
    </w:p>
    <w:p w14:paraId="5705E32B" w14:textId="77777777" w:rsidR="00971705" w:rsidRDefault="00CE263D" w:rsidP="00BD2513">
      <w:pPr>
        <w:pStyle w:val="11111"/>
        <w:spacing w:beforeLines="20" w:before="72"/>
        <w:ind w:leftChars="180" w:left="1152" w:hanging="720"/>
        <w:sectPr w:rsidR="00971705" w:rsidSect="00E14B45">
          <w:type w:val="oddPage"/>
          <w:pgSz w:w="11906" w:h="16838" w:code="9"/>
          <w:pgMar w:top="1701" w:right="1418" w:bottom="1418" w:left="1701" w:header="454" w:footer="680" w:gutter="0"/>
          <w:cols w:space="425"/>
          <w:docGrid w:type="linesAndChars" w:linePitch="360"/>
        </w:sectPr>
      </w:pPr>
      <w:r w:rsidRPr="00D750C0">
        <w:rPr>
          <w:rFonts w:hint="eastAsia"/>
        </w:rPr>
        <w:t>資料來源：陳淡容等人</w:t>
      </w:r>
      <w:r w:rsidRPr="00D750C0">
        <w:rPr>
          <w:rFonts w:hint="eastAsia"/>
        </w:rPr>
        <w:t>(2018)</w:t>
      </w:r>
      <w:r w:rsidRPr="00D750C0">
        <w:rPr>
          <w:rFonts w:hint="eastAsia"/>
        </w:rPr>
        <w:t>及本研究整理</w:t>
      </w:r>
    </w:p>
    <w:tbl>
      <w:tblPr>
        <w:tblStyle w:val="a3"/>
        <w:tblpPr w:leftFromText="180" w:rightFromText="180" w:vertAnchor="page" w:horzAnchor="page" w:tblpX="5019" w:tblpY="1724"/>
        <w:tblW w:w="0" w:type="auto"/>
        <w:tblLook w:val="04A0" w:firstRow="1" w:lastRow="0" w:firstColumn="1" w:lastColumn="0" w:noHBand="0" w:noVBand="1"/>
      </w:tblPr>
      <w:tblGrid>
        <w:gridCol w:w="464"/>
      </w:tblGrid>
      <w:tr w:rsidR="00971705" w:rsidRPr="00D106A9" w14:paraId="416D90C1" w14:textId="77777777" w:rsidTr="00971705">
        <w:trPr>
          <w:cantSplit/>
          <w:trHeight w:val="850"/>
        </w:trPr>
        <w:tc>
          <w:tcPr>
            <w:tcW w:w="464" w:type="dxa"/>
            <w:textDirection w:val="tbRlV"/>
            <w:vAlign w:val="center"/>
          </w:tcPr>
          <w:p w14:paraId="08AF200F" w14:textId="77777777" w:rsidR="00971705" w:rsidRPr="00D106A9" w:rsidRDefault="00971705" w:rsidP="00971705">
            <w:pPr>
              <w:widowControl w:val="0"/>
              <w:adjustRightInd w:val="0"/>
              <w:snapToGrid w:val="0"/>
              <w:spacing w:line="180" w:lineRule="atLeast"/>
              <w:ind w:leftChars="20" w:left="48" w:rightChars="20" w:right="48"/>
              <w:jc w:val="center"/>
              <w:textAlignment w:val="baseline"/>
              <w:rPr>
                <w:rFonts w:ascii="Times New Roman" w:eastAsia="標楷體" w:hAnsi="Times New Roman" w:cs="Times New Roman"/>
                <w:b/>
                <w:kern w:val="0"/>
                <w:sz w:val="18"/>
                <w:szCs w:val="18"/>
              </w:rPr>
            </w:pPr>
            <w:r w:rsidRPr="00D106A9">
              <w:rPr>
                <w:rFonts w:ascii="Times New Roman" w:eastAsia="標楷體" w:hAnsi="Times New Roman" w:cs="Times New Roman"/>
                <w:b/>
                <w:kern w:val="0"/>
                <w:sz w:val="18"/>
                <w:szCs w:val="18"/>
              </w:rPr>
              <w:t>112</w:t>
            </w:r>
            <w:r w:rsidRPr="00D106A9">
              <w:rPr>
                <w:rFonts w:ascii="Times New Roman" w:eastAsia="標楷體" w:hAnsi="Times New Roman" w:cs="Times New Roman" w:hint="eastAsia"/>
                <w:b/>
                <w:kern w:val="0"/>
                <w:sz w:val="18"/>
                <w:szCs w:val="18"/>
              </w:rPr>
              <w:t>級</w:t>
            </w:r>
          </w:p>
        </w:tc>
      </w:tr>
      <w:tr w:rsidR="00971705" w:rsidRPr="00D106A9" w14:paraId="5C2EE320" w14:textId="77777777" w:rsidTr="00971705">
        <w:trPr>
          <w:cantSplit/>
          <w:trHeight w:val="1020"/>
        </w:trPr>
        <w:tc>
          <w:tcPr>
            <w:tcW w:w="464" w:type="dxa"/>
            <w:textDirection w:val="tbRlV"/>
            <w:vAlign w:val="center"/>
          </w:tcPr>
          <w:p w14:paraId="23570386" w14:textId="77777777" w:rsidR="00971705" w:rsidRPr="00D106A9" w:rsidRDefault="00971705" w:rsidP="00971705">
            <w:pPr>
              <w:widowControl w:val="0"/>
              <w:adjustRightInd w:val="0"/>
              <w:snapToGrid w:val="0"/>
              <w:spacing w:line="180" w:lineRule="atLeast"/>
              <w:ind w:leftChars="20" w:left="48" w:rightChars="20" w:right="48"/>
              <w:jc w:val="center"/>
              <w:textAlignment w:val="baseline"/>
              <w:rPr>
                <w:rFonts w:ascii="Times New Roman" w:eastAsia="標楷體" w:hAnsi="Times New Roman" w:cs="Times New Roman"/>
                <w:b/>
                <w:kern w:val="0"/>
                <w:sz w:val="18"/>
                <w:szCs w:val="18"/>
              </w:rPr>
            </w:pPr>
            <w:r>
              <w:rPr>
                <w:rFonts w:ascii="Times New Roman" w:eastAsia="標楷體" w:hAnsi="Times New Roman" w:cs="Times New Roman" w:hint="eastAsia"/>
                <w:b/>
                <w:kern w:val="0"/>
                <w:sz w:val="18"/>
                <w:szCs w:val="18"/>
              </w:rPr>
              <w:t>專題製作</w:t>
            </w:r>
          </w:p>
        </w:tc>
      </w:tr>
      <w:tr w:rsidR="00971705" w:rsidRPr="00D106A9" w14:paraId="6CCE377C" w14:textId="77777777" w:rsidTr="00971705">
        <w:trPr>
          <w:cantSplit/>
          <w:trHeight w:val="7087"/>
        </w:trPr>
        <w:tc>
          <w:tcPr>
            <w:tcW w:w="464" w:type="dxa"/>
            <w:textDirection w:val="tbRlV"/>
            <w:vAlign w:val="center"/>
          </w:tcPr>
          <w:p w14:paraId="0DCC2C5A" w14:textId="77777777" w:rsidR="00971705" w:rsidRPr="00D106A9" w:rsidRDefault="00971705" w:rsidP="00971705">
            <w:pPr>
              <w:widowControl w:val="0"/>
              <w:adjustRightInd w:val="0"/>
              <w:snapToGrid w:val="0"/>
              <w:spacing w:line="180" w:lineRule="atLeast"/>
              <w:ind w:leftChars="20" w:left="48" w:rightChars="20" w:right="48"/>
              <w:jc w:val="center"/>
              <w:textAlignment w:val="baseline"/>
              <w:rPr>
                <w:rFonts w:ascii="Times New Roman" w:eastAsia="標楷體" w:hAnsi="Times New Roman" w:cs="Times New Roman"/>
                <w:b/>
                <w:kern w:val="0"/>
                <w:sz w:val="18"/>
                <w:szCs w:val="18"/>
              </w:rPr>
            </w:pPr>
            <w:r w:rsidRPr="00D106A9">
              <w:rPr>
                <w:rFonts w:ascii="Times New Roman" w:eastAsia="標楷體" w:hAnsi="Times New Roman" w:cs="Times New Roman" w:hint="eastAsia"/>
                <w:b/>
                <w:kern w:val="0"/>
                <w:sz w:val="18"/>
                <w:szCs w:val="18"/>
              </w:rPr>
              <w:t>天然災害對供應鏈風險、供應鏈脆弱性、供應鏈中斷及供應鏈變革之影響</w:t>
            </w:r>
          </w:p>
        </w:tc>
      </w:tr>
      <w:tr w:rsidR="00971705" w:rsidRPr="00D106A9" w14:paraId="56AE2CFC" w14:textId="77777777" w:rsidTr="00971705">
        <w:trPr>
          <w:cantSplit/>
          <w:trHeight w:val="3118"/>
        </w:trPr>
        <w:tc>
          <w:tcPr>
            <w:tcW w:w="464" w:type="dxa"/>
            <w:textDirection w:val="tbRlV"/>
            <w:vAlign w:val="center"/>
          </w:tcPr>
          <w:p w14:paraId="3E337221" w14:textId="77777777" w:rsidR="00971705" w:rsidRPr="00D106A9" w:rsidRDefault="00971705" w:rsidP="00971705">
            <w:pPr>
              <w:widowControl w:val="0"/>
              <w:adjustRightInd w:val="0"/>
              <w:snapToGrid w:val="0"/>
              <w:spacing w:line="180" w:lineRule="atLeast"/>
              <w:ind w:leftChars="20" w:left="48" w:rightChars="20" w:right="48"/>
              <w:jc w:val="center"/>
              <w:textAlignment w:val="baseline"/>
              <w:rPr>
                <w:rFonts w:ascii="Times New Roman" w:eastAsia="標楷體" w:hAnsi="Times New Roman" w:cs="Times New Roman"/>
                <w:b/>
                <w:kern w:val="0"/>
                <w:sz w:val="18"/>
                <w:szCs w:val="18"/>
              </w:rPr>
            </w:pPr>
            <w:r w:rsidRPr="00D106A9">
              <w:rPr>
                <w:rFonts w:ascii="Times New Roman" w:eastAsia="標楷體" w:hAnsi="Times New Roman" w:cs="Times New Roman" w:hint="eastAsia"/>
                <w:b/>
                <w:kern w:val="0"/>
                <w:sz w:val="18"/>
                <w:szCs w:val="18"/>
              </w:rPr>
              <w:t>國立高雄科技大學供應鏈管理系</w:t>
            </w:r>
          </w:p>
        </w:tc>
      </w:tr>
      <w:tr w:rsidR="00971705" w:rsidRPr="00D106A9" w14:paraId="7B11853A" w14:textId="77777777" w:rsidTr="00971705">
        <w:trPr>
          <w:cantSplit/>
          <w:trHeight w:val="1191"/>
        </w:trPr>
        <w:tc>
          <w:tcPr>
            <w:tcW w:w="464" w:type="dxa"/>
            <w:textDirection w:val="tbRlV"/>
            <w:vAlign w:val="center"/>
          </w:tcPr>
          <w:p w14:paraId="7300A6F2" w14:textId="77777777" w:rsidR="00971705" w:rsidRPr="00D106A9" w:rsidRDefault="00971705" w:rsidP="00971705">
            <w:pPr>
              <w:pStyle w:val="11111"/>
              <w:spacing w:beforeLines="0" w:before="0" w:line="180" w:lineRule="atLeast"/>
              <w:ind w:leftChars="20" w:left="48" w:rightChars="20" w:right="48" w:firstLineChars="0" w:firstLine="0"/>
              <w:jc w:val="center"/>
              <w:rPr>
                <w:b/>
                <w:sz w:val="18"/>
                <w:szCs w:val="18"/>
              </w:rPr>
            </w:pPr>
            <w:r>
              <w:rPr>
                <w:rFonts w:hint="eastAsia"/>
                <w:b/>
                <w:sz w:val="18"/>
                <w:szCs w:val="18"/>
                <w:lang w:eastAsia="zh-HK"/>
              </w:rPr>
              <w:t>林欣妤</w:t>
            </w:r>
          </w:p>
        </w:tc>
      </w:tr>
    </w:tbl>
    <w:p w14:paraId="31D40E5B" w14:textId="55077244" w:rsidR="001376D8" w:rsidRPr="00971705" w:rsidRDefault="00971705" w:rsidP="00971705">
      <w:pPr>
        <w:pStyle w:val="11111"/>
        <w:spacing w:beforeLines="0" w:before="0" w:line="120" w:lineRule="atLeast"/>
        <w:ind w:leftChars="0" w:left="0" w:firstLineChars="0" w:firstLine="0"/>
        <w:rPr>
          <w:sz w:val="12"/>
          <w:szCs w:val="12"/>
        </w:rPr>
      </w:pPr>
      <w:r>
        <w:rPr>
          <w:noProof/>
        </w:rPr>
        <mc:AlternateContent>
          <mc:Choice Requires="wps">
            <w:drawing>
              <wp:anchor distT="0" distB="0" distL="114300" distR="114300" simplePos="0" relativeHeight="251661312" behindDoc="0" locked="0" layoutInCell="1" allowOverlap="1" wp14:anchorId="28CF2B09" wp14:editId="71E9B4B5">
                <wp:simplePos x="0" y="0"/>
                <wp:positionH relativeFrom="column">
                  <wp:posOffset>-109739</wp:posOffset>
                </wp:positionH>
                <wp:positionV relativeFrom="paragraph">
                  <wp:posOffset>-91094</wp:posOffset>
                </wp:positionV>
                <wp:extent cx="607859" cy="275909"/>
                <wp:effectExtent l="0" t="0" r="0" b="3810"/>
                <wp:wrapNone/>
                <wp:docPr id="52" name="文字方塊 1"/>
                <wp:cNvGraphicFramePr/>
                <a:graphic xmlns:a="http://schemas.openxmlformats.org/drawingml/2006/main">
                  <a:graphicData uri="http://schemas.microsoft.com/office/word/2010/wordprocessingShape">
                    <wps:wsp>
                      <wps:cNvSpPr txBox="1"/>
                      <wps:spPr>
                        <a:xfrm>
                          <a:off x="0" y="0"/>
                          <a:ext cx="607859" cy="275909"/>
                        </a:xfrm>
                        <a:prstGeom prst="rect">
                          <a:avLst/>
                        </a:prstGeom>
                        <a:solidFill>
                          <a:srgbClr val="FFFF00"/>
                        </a:solidFill>
                      </wps:spPr>
                      <wps:style>
                        <a:lnRef idx="0">
                          <a:scrgbClr r="0" g="0" b="0"/>
                        </a:lnRef>
                        <a:fillRef idx="0">
                          <a:scrgbClr r="0" g="0" b="0"/>
                        </a:fillRef>
                        <a:effectRef idx="0">
                          <a:scrgbClr r="0" g="0" b="0"/>
                        </a:effectRef>
                        <a:fontRef idx="minor">
                          <a:schemeClr val="tx1"/>
                        </a:fontRef>
                      </wps:style>
                      <wps:txbx>
                        <w:txbxContent>
                          <w:p w14:paraId="6391E906" w14:textId="77777777" w:rsidR="00971705" w:rsidRPr="001376D8" w:rsidRDefault="00971705" w:rsidP="00971705">
                            <w:pPr>
                              <w:pStyle w:val="Web"/>
                              <w:adjustRightInd w:val="0"/>
                              <w:snapToGrid w:val="0"/>
                              <w:spacing w:before="0" w:beforeAutospacing="0" w:after="0" w:afterAutospacing="0"/>
                              <w:rPr>
                                <w:rFonts w:ascii="Times New Roman" w:eastAsia="標楷體" w:hAnsi="Times New Roman" w:cstheme="minorBidi"/>
                                <w:b/>
                                <w:kern w:val="2"/>
                                <w:sz w:val="28"/>
                                <w:szCs w:val="22"/>
                              </w:rPr>
                            </w:pPr>
                            <w:r>
                              <w:rPr>
                                <w:rFonts w:ascii="標楷體" w:eastAsia="標楷體" w:hAnsi="標楷體" w:cstheme="minorBidi" w:hint="eastAsia"/>
                                <w:b/>
                                <w:kern w:val="2"/>
                                <w:sz w:val="28"/>
                                <w:szCs w:val="22"/>
                              </w:rPr>
                              <w:t>【</w:t>
                            </w:r>
                            <w:r w:rsidRPr="001376D8">
                              <w:rPr>
                                <w:rFonts w:ascii="Times New Roman" w:eastAsia="標楷體" w:hAnsi="Times New Roman" w:cstheme="minorBidi" w:hint="eastAsia"/>
                                <w:b/>
                                <w:kern w:val="2"/>
                                <w:sz w:val="28"/>
                                <w:szCs w:val="22"/>
                              </w:rPr>
                              <w:t>範例</w:t>
                            </w:r>
                            <w:r>
                              <w:rPr>
                                <w:rFonts w:ascii="Times New Roman" w:eastAsia="標楷體" w:hAnsi="Times New Roman" w:cstheme="minorBidi" w:hint="eastAsia"/>
                                <w:b/>
                                <w:kern w:val="2"/>
                                <w:sz w:val="28"/>
                                <w:szCs w:val="22"/>
                              </w:rPr>
                              <w:t>二</w:t>
                            </w:r>
                            <w:r>
                              <w:rPr>
                                <w:rFonts w:ascii="標楷體" w:eastAsia="標楷體" w:hAnsi="標楷體" w:cstheme="minorBidi" w:hint="eastAsia"/>
                                <w:b/>
                                <w:kern w:val="2"/>
                                <w:sz w:val="28"/>
                                <w:szCs w:val="22"/>
                              </w:rPr>
                              <w:t>】</w:t>
                            </w:r>
                          </w:p>
                        </w:txbxContent>
                      </wps:txbx>
                      <wps:bodyPr vertOverflow="clip" horzOverflow="clip" wrap="none" rtlCol="0" anchor="t">
                        <a:spAutoFit/>
                      </wps:bodyPr>
                    </wps:wsp>
                  </a:graphicData>
                </a:graphic>
                <wp14:sizeRelV relativeFrom="margin">
                  <wp14:pctHeight>0</wp14:pctHeight>
                </wp14:sizeRelV>
              </wp:anchor>
            </w:drawing>
          </mc:Choice>
          <mc:Fallback>
            <w:pict>
              <v:shape w14:anchorId="28CF2B09" id="_x0000_s1075" type="#_x0000_t202" style="position:absolute;margin-left:-8.65pt;margin-top:-7.15pt;width:47.85pt;height:21.7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" fillcolor="yellow" stroked="f">
                <v:textbox style="mso-fit-shape-to-text:t">
                  <w:txbxContent>
                    <w:p w14:paraId="6391E906" w14:textId="77777777" w:rsidR="00971705" w:rsidRPr="001376D8" w:rsidRDefault="00971705" w:rsidP="00971705">
                      <w:pPr>
                        <w:pStyle w:val="Web"/>
                        <w:adjustRightInd w:val="0"/>
                        <w:snapToGrid w:val="0"/>
                        <w:spacing w:before="0" w:beforeAutospacing="0" w:after="0" w:afterAutospacing="0"/>
                        <w:rPr>
                          <w:rFonts w:ascii="Times New Roman" w:eastAsia="標楷體" w:hAnsi="Times New Roman" w:cstheme="minorBidi"/>
                          <w:b/>
                          <w:kern w:val="2"/>
                          <w:sz w:val="28"/>
                          <w:szCs w:val="22"/>
                        </w:rPr>
                      </w:pPr>
                      <w:r>
                        <w:rPr>
                          <w:rFonts w:ascii="標楷體" w:eastAsia="標楷體" w:hAnsi="標楷體" w:cstheme="minorBidi" w:hint="eastAsia"/>
                          <w:b/>
                          <w:kern w:val="2"/>
                          <w:sz w:val="28"/>
                          <w:szCs w:val="22"/>
                        </w:rPr>
                        <w:t>【</w:t>
                      </w:r>
                      <w:r w:rsidRPr="001376D8">
                        <w:rPr>
                          <w:rFonts w:ascii="Times New Roman" w:eastAsia="標楷體" w:hAnsi="Times New Roman" w:cstheme="minorBidi" w:hint="eastAsia"/>
                          <w:b/>
                          <w:kern w:val="2"/>
                          <w:sz w:val="28"/>
                          <w:szCs w:val="22"/>
                        </w:rPr>
                        <w:t>範例</w:t>
                      </w:r>
                      <w:r>
                        <w:rPr>
                          <w:rFonts w:ascii="Times New Roman" w:eastAsia="標楷體" w:hAnsi="Times New Roman" w:cstheme="minorBidi" w:hint="eastAsia"/>
                          <w:b/>
                          <w:kern w:val="2"/>
                          <w:sz w:val="28"/>
                          <w:szCs w:val="22"/>
                        </w:rPr>
                        <w:t>二</w:t>
                      </w:r>
                      <w:r>
                        <w:rPr>
                          <w:rFonts w:ascii="標楷體" w:eastAsia="標楷體" w:hAnsi="標楷體" w:cstheme="minorBidi" w:hint="eastAsia"/>
                          <w:b/>
                          <w:kern w:val="2"/>
                          <w:sz w:val="28"/>
                          <w:szCs w:val="22"/>
                        </w:rPr>
                        <w:t>】</w:t>
                      </w:r>
                    </w:p>
                  </w:txbxContent>
                </v:textbox>
              </v:shape>
            </w:pict>
          </mc:Fallback>
        </mc:AlternateContent>
      </w:r>
    </w:p>
    <w:p w14:paraId="3594B0A9" w14:textId="5815BD2E" w:rsidR="00971705" w:rsidRDefault="00971705" w:rsidP="00BD2513">
      <w:pPr>
        <w:pStyle w:val="11111"/>
        <w:spacing w:beforeLines="20" w:before="72"/>
        <w:ind w:leftChars="180" w:left="1152" w:hanging="720"/>
      </w:pPr>
    </w:p>
    <w:p w14:paraId="5A391AE1" w14:textId="40FD2204" w:rsidR="00971705" w:rsidRDefault="00971705" w:rsidP="00BD2513">
      <w:pPr>
        <w:pStyle w:val="11111"/>
        <w:spacing w:beforeLines="20" w:before="72"/>
        <w:ind w:leftChars="180" w:left="1152" w:hanging="720"/>
      </w:pPr>
    </w:p>
    <w:p w14:paraId="4A0ED5E9" w14:textId="3A72F4F8" w:rsidR="00971705" w:rsidRDefault="00971705" w:rsidP="00BD2513">
      <w:pPr>
        <w:pStyle w:val="11111"/>
        <w:spacing w:beforeLines="20" w:before="72"/>
        <w:ind w:leftChars="180" w:left="1152" w:hanging="720"/>
      </w:pPr>
    </w:p>
    <w:p w14:paraId="334DC149" w14:textId="3FF08124" w:rsidR="004504A4" w:rsidRDefault="004504A4" w:rsidP="00BD2513">
      <w:pPr>
        <w:pStyle w:val="11111"/>
        <w:spacing w:beforeLines="20" w:before="72"/>
        <w:ind w:leftChars="180" w:left="1152" w:hanging="720"/>
      </w:pPr>
    </w:p>
    <w:sectPr w:rsidR="004504A4" w:rsidSect="005A6249">
      <w:headerReference w:type="even" r:id="rId22"/>
      <w:headerReference w:type="default" r:id="rId23"/>
      <w:pgSz w:w="11906" w:h="16838" w:code="9"/>
      <w:pgMar w:top="1701" w:right="1418" w:bottom="1418" w:left="1701" w:header="454"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A9761" w14:textId="77777777" w:rsidR="00A8217E" w:rsidRDefault="00A8217E" w:rsidP="0051461D">
      <w:r>
        <w:separator/>
      </w:r>
    </w:p>
  </w:endnote>
  <w:endnote w:type="continuationSeparator" w:id="0">
    <w:p w14:paraId="355AF28B" w14:textId="77777777" w:rsidR="00A8217E" w:rsidRDefault="00A8217E" w:rsidP="0051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Helvetica 45 Light">
    <w:altName w:val="Malgun Gothic Semilight"/>
    <w:panose1 w:val="00000000000000000000"/>
    <w:charset w:val="88"/>
    <w:family w:val="swiss"/>
    <w:notTrueType/>
    <w:pitch w:val="default"/>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5B35" w14:textId="14E52B0D" w:rsidR="009407C1" w:rsidRPr="009407C1" w:rsidRDefault="009407C1">
    <w:pPr>
      <w:pStyle w:val="a6"/>
      <w:jc w:val="center"/>
      <w:rPr>
        <w:b/>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106128"/>
      <w:docPartObj>
        <w:docPartGallery w:val="Page Numbers (Bottom of Page)"/>
        <w:docPartUnique/>
      </w:docPartObj>
    </w:sdtPr>
    <w:sdtEndPr>
      <w:rPr>
        <w:b/>
        <w:sz w:val="24"/>
      </w:rPr>
    </w:sdtEndPr>
    <w:sdtContent>
      <w:p w14:paraId="3A68E307" w14:textId="2BEC6F85" w:rsidR="00C16B1E" w:rsidRPr="008F4070" w:rsidRDefault="00C16B1E" w:rsidP="00E6365B">
        <w:pPr>
          <w:pStyle w:val="a6"/>
          <w:jc w:val="right"/>
          <w:rPr>
            <w:b/>
            <w:sz w:val="24"/>
          </w:rPr>
        </w:pPr>
        <w:r w:rsidRPr="008F4070">
          <w:rPr>
            <w:b/>
            <w:sz w:val="24"/>
          </w:rPr>
          <w:fldChar w:fldCharType="begin"/>
        </w:r>
        <w:r w:rsidRPr="008F4070">
          <w:rPr>
            <w:b/>
            <w:sz w:val="24"/>
          </w:rPr>
          <w:instrText>PAGE   \* MERGEFORMAT</w:instrText>
        </w:r>
        <w:r w:rsidRPr="008F4070">
          <w:rPr>
            <w:b/>
            <w:sz w:val="24"/>
          </w:rPr>
          <w:fldChar w:fldCharType="separate"/>
        </w:r>
        <w:r w:rsidR="009407C1" w:rsidRPr="009407C1">
          <w:rPr>
            <w:b/>
            <w:noProof/>
            <w:sz w:val="24"/>
            <w:lang w:val="zh-TW"/>
          </w:rPr>
          <w:t>iii</w:t>
        </w:r>
        <w:r w:rsidRPr="008F4070">
          <w:rPr>
            <w:b/>
            <w:sz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735831"/>
      <w:docPartObj>
        <w:docPartGallery w:val="Page Numbers (Bottom of Page)"/>
        <w:docPartUnique/>
      </w:docPartObj>
    </w:sdtPr>
    <w:sdtEndPr>
      <w:rPr>
        <w:b/>
        <w:sz w:val="24"/>
      </w:rPr>
    </w:sdtEndPr>
    <w:sdtContent>
      <w:p w14:paraId="0E2C4C7E" w14:textId="394B93B8" w:rsidR="00DF7E5E" w:rsidRPr="00DF7E5E" w:rsidRDefault="00DF7E5E">
        <w:pPr>
          <w:pStyle w:val="a6"/>
          <w:jc w:val="center"/>
          <w:rPr>
            <w:b/>
            <w:sz w:val="24"/>
          </w:rPr>
        </w:pPr>
        <w:r w:rsidRPr="00DF7E5E">
          <w:rPr>
            <w:b/>
            <w:sz w:val="24"/>
          </w:rPr>
          <w:fldChar w:fldCharType="begin"/>
        </w:r>
        <w:r w:rsidRPr="00DF7E5E">
          <w:rPr>
            <w:b/>
            <w:sz w:val="24"/>
          </w:rPr>
          <w:instrText>PAGE   \* MERGEFORMAT</w:instrText>
        </w:r>
        <w:r w:rsidRPr="00DF7E5E">
          <w:rPr>
            <w:b/>
            <w:sz w:val="24"/>
          </w:rPr>
          <w:fldChar w:fldCharType="separate"/>
        </w:r>
        <w:r w:rsidR="00CE29DD" w:rsidRPr="00CE29DD">
          <w:rPr>
            <w:b/>
            <w:noProof/>
            <w:sz w:val="24"/>
            <w:lang w:val="zh-TW"/>
          </w:rPr>
          <w:t>iv</w:t>
        </w:r>
        <w:r w:rsidRPr="00DF7E5E">
          <w:rPr>
            <w:b/>
            <w:sz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6361018"/>
      <w:docPartObj>
        <w:docPartGallery w:val="Page Numbers (Bottom of Page)"/>
        <w:docPartUnique/>
      </w:docPartObj>
    </w:sdtPr>
    <w:sdtEndPr>
      <w:rPr>
        <w:rFonts w:ascii="Times New Roman" w:eastAsia="標楷體" w:hAnsi="Times New Roman"/>
        <w:b/>
        <w:sz w:val="24"/>
      </w:rPr>
    </w:sdtEndPr>
    <w:sdtContent>
      <w:p w14:paraId="5E09495E" w14:textId="3400F572" w:rsidR="00C16B1E" w:rsidRPr="00BD2513" w:rsidRDefault="00C16B1E">
        <w:pPr>
          <w:pStyle w:val="a6"/>
          <w:jc w:val="center"/>
          <w:rPr>
            <w:rFonts w:ascii="Times New Roman" w:eastAsia="標楷體" w:hAnsi="Times New Roman"/>
            <w:b/>
            <w:sz w:val="24"/>
          </w:rPr>
        </w:pPr>
        <w:r w:rsidRPr="00BD2513">
          <w:rPr>
            <w:rFonts w:ascii="Times New Roman" w:eastAsia="標楷體" w:hAnsi="Times New Roman"/>
            <w:b/>
            <w:sz w:val="24"/>
          </w:rPr>
          <w:fldChar w:fldCharType="begin"/>
        </w:r>
        <w:r w:rsidRPr="00BD2513">
          <w:rPr>
            <w:rFonts w:ascii="Times New Roman" w:eastAsia="標楷體" w:hAnsi="Times New Roman"/>
            <w:b/>
            <w:sz w:val="24"/>
          </w:rPr>
          <w:instrText>PAGE   \* MERGEFORMAT</w:instrText>
        </w:r>
        <w:r w:rsidRPr="00BD2513">
          <w:rPr>
            <w:rFonts w:ascii="Times New Roman" w:eastAsia="標楷體" w:hAnsi="Times New Roman"/>
            <w:b/>
            <w:sz w:val="24"/>
          </w:rPr>
          <w:fldChar w:fldCharType="separate"/>
        </w:r>
        <w:r w:rsidR="00CE29DD" w:rsidRPr="00CE29DD">
          <w:rPr>
            <w:rFonts w:ascii="Times New Roman" w:eastAsia="標楷體" w:hAnsi="Times New Roman"/>
            <w:b/>
            <w:noProof/>
            <w:sz w:val="24"/>
            <w:lang w:val="zh-TW"/>
          </w:rPr>
          <w:t>iii</w:t>
        </w:r>
        <w:r w:rsidRPr="00BD2513">
          <w:rPr>
            <w:rFonts w:ascii="Times New Roman" w:eastAsia="標楷體" w:hAnsi="Times New Roman"/>
            <w:b/>
            <w:sz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4696739"/>
      <w:docPartObj>
        <w:docPartGallery w:val="Page Numbers (Bottom of Page)"/>
        <w:docPartUnique/>
      </w:docPartObj>
    </w:sdtPr>
    <w:sdtEndPr>
      <w:rPr>
        <w:b/>
        <w:sz w:val="24"/>
      </w:rPr>
    </w:sdtEndPr>
    <w:sdtContent>
      <w:p w14:paraId="6A067C19" w14:textId="158F1310" w:rsidR="00DF7E5E" w:rsidRPr="00DF7E5E" w:rsidRDefault="00DF7E5E">
        <w:pPr>
          <w:pStyle w:val="a6"/>
          <w:jc w:val="center"/>
          <w:rPr>
            <w:b/>
            <w:sz w:val="24"/>
          </w:rPr>
        </w:pPr>
        <w:r w:rsidRPr="00DF7E5E">
          <w:rPr>
            <w:b/>
            <w:sz w:val="24"/>
          </w:rPr>
          <w:fldChar w:fldCharType="begin"/>
        </w:r>
        <w:r w:rsidRPr="00DF7E5E">
          <w:rPr>
            <w:b/>
            <w:sz w:val="24"/>
          </w:rPr>
          <w:instrText>PAGE   \* MERGEFORMAT</w:instrText>
        </w:r>
        <w:r w:rsidRPr="00DF7E5E">
          <w:rPr>
            <w:b/>
            <w:sz w:val="24"/>
          </w:rPr>
          <w:fldChar w:fldCharType="separate"/>
        </w:r>
        <w:r w:rsidR="00CE29DD" w:rsidRPr="00CE29DD">
          <w:rPr>
            <w:b/>
            <w:noProof/>
            <w:sz w:val="24"/>
            <w:lang w:val="zh-TW"/>
          </w:rPr>
          <w:t>14</w:t>
        </w:r>
        <w:r w:rsidRPr="00DF7E5E">
          <w:rPr>
            <w:b/>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158915"/>
      <w:docPartObj>
        <w:docPartGallery w:val="Page Numbers (Bottom of Page)"/>
        <w:docPartUnique/>
      </w:docPartObj>
    </w:sdtPr>
    <w:sdtEndPr>
      <w:rPr>
        <w:rFonts w:ascii="Times New Roman" w:eastAsia="標楷體" w:hAnsi="Times New Roman"/>
        <w:b/>
        <w:sz w:val="24"/>
      </w:rPr>
    </w:sdtEndPr>
    <w:sdtContent>
      <w:p w14:paraId="028E9D89" w14:textId="794DBEED" w:rsidR="00DF7E5E" w:rsidRPr="00BD2513" w:rsidRDefault="00DF7E5E">
        <w:pPr>
          <w:pStyle w:val="a6"/>
          <w:jc w:val="center"/>
          <w:rPr>
            <w:rFonts w:ascii="Times New Roman" w:eastAsia="標楷體" w:hAnsi="Times New Roman"/>
            <w:b/>
            <w:sz w:val="24"/>
          </w:rPr>
        </w:pPr>
        <w:r w:rsidRPr="00BD2513">
          <w:rPr>
            <w:rFonts w:ascii="Times New Roman" w:eastAsia="標楷體" w:hAnsi="Times New Roman"/>
            <w:b/>
            <w:sz w:val="24"/>
          </w:rPr>
          <w:fldChar w:fldCharType="begin"/>
        </w:r>
        <w:r w:rsidRPr="00BD2513">
          <w:rPr>
            <w:rFonts w:ascii="Times New Roman" w:eastAsia="標楷體" w:hAnsi="Times New Roman"/>
            <w:b/>
            <w:sz w:val="24"/>
          </w:rPr>
          <w:instrText>PAGE   \* MERGEFORMAT</w:instrText>
        </w:r>
        <w:r w:rsidRPr="00BD2513">
          <w:rPr>
            <w:rFonts w:ascii="Times New Roman" w:eastAsia="標楷體" w:hAnsi="Times New Roman"/>
            <w:b/>
            <w:sz w:val="24"/>
          </w:rPr>
          <w:fldChar w:fldCharType="separate"/>
        </w:r>
        <w:r w:rsidR="00CE29DD" w:rsidRPr="00CE29DD">
          <w:rPr>
            <w:rFonts w:ascii="Times New Roman" w:eastAsia="標楷體" w:hAnsi="Times New Roman"/>
            <w:b/>
            <w:noProof/>
            <w:sz w:val="24"/>
            <w:lang w:val="zh-TW"/>
          </w:rPr>
          <w:t>13</w:t>
        </w:r>
        <w:r w:rsidRPr="00BD2513">
          <w:rPr>
            <w:rFonts w:ascii="Times New Roman" w:eastAsia="標楷體" w:hAnsi="Times New Roman"/>
            <w:b/>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97DDD" w14:textId="77777777" w:rsidR="00A8217E" w:rsidRDefault="00A8217E" w:rsidP="0051461D">
      <w:r>
        <w:separator/>
      </w:r>
    </w:p>
  </w:footnote>
  <w:footnote w:type="continuationSeparator" w:id="0">
    <w:p w14:paraId="1AF45DCF" w14:textId="77777777" w:rsidR="00A8217E" w:rsidRDefault="00A8217E" w:rsidP="00514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312D" w14:textId="77777777" w:rsidR="00AB36E6" w:rsidRPr="00DF7E5E" w:rsidRDefault="00AB36E6" w:rsidP="00AB36E6">
    <w:pPr>
      <w:adjustRightInd w:val="0"/>
      <w:snapToGrid w:val="0"/>
      <w:spacing w:beforeLines="50" w:before="120"/>
      <w:rPr>
        <w:rFonts w:hint="eastAsia"/>
        <w:b/>
        <w:szCs w:val="20"/>
      </w:rPr>
    </w:pPr>
    <w:r w:rsidRPr="00C533A4">
      <w:rPr>
        <w:rFonts w:ascii="Times New Roman" w:eastAsia="標楷體" w:hAnsi="Times New Roman" w:hint="eastAsia"/>
        <w:sz w:val="20"/>
        <w:szCs w:val="20"/>
      </w:rPr>
      <w:t>供應鏈管理系</w:t>
    </w:r>
    <w:r>
      <w:rPr>
        <w:rFonts w:ascii="Times New Roman" w:eastAsia="標楷體" w:hAnsi="Times New Roman" w:hint="eastAsia"/>
        <w:sz w:val="20"/>
        <w:szCs w:val="20"/>
      </w:rPr>
      <w:t>114</w:t>
    </w:r>
    <w:r>
      <w:rPr>
        <w:rFonts w:ascii="Times New Roman" w:eastAsia="標楷體" w:hAnsi="Times New Roman" w:hint="eastAsia"/>
        <w:sz w:val="20"/>
        <w:szCs w:val="20"/>
      </w:rPr>
      <w:t>學年度</w:t>
    </w:r>
    <w:r>
      <w:rPr>
        <w:rFonts w:ascii="Times New Roman" w:eastAsia="標楷體" w:hAnsi="Times New Roman" w:hint="eastAsia"/>
        <w:sz w:val="20"/>
        <w:szCs w:val="20"/>
        <w:lang w:eastAsia="zh-HK"/>
      </w:rPr>
      <w:t>專題製作</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2B56" w14:textId="61EE2A6E" w:rsidR="00C533A4" w:rsidRPr="00AB36E6" w:rsidRDefault="006D1DE0" w:rsidP="00AB36E6">
    <w:pPr>
      <w:adjustRightInd w:val="0"/>
      <w:snapToGrid w:val="0"/>
      <w:spacing w:beforeLines="50" w:before="120"/>
      <w:jc w:val="right"/>
    </w:pPr>
    <w:r w:rsidRPr="00C533A4">
      <w:rPr>
        <w:rFonts w:ascii="Times New Roman" w:eastAsia="標楷體" w:hAnsi="Times New Roman" w:hint="eastAsia"/>
        <w:sz w:val="20"/>
        <w:szCs w:val="20"/>
      </w:rPr>
      <w:t>供應鏈管理系</w:t>
    </w:r>
    <w:r>
      <w:rPr>
        <w:rFonts w:ascii="Times New Roman" w:eastAsia="標楷體" w:hAnsi="Times New Roman" w:hint="eastAsia"/>
        <w:sz w:val="20"/>
        <w:szCs w:val="20"/>
      </w:rPr>
      <w:t>114</w:t>
    </w:r>
    <w:r>
      <w:rPr>
        <w:rFonts w:ascii="Times New Roman" w:eastAsia="標楷體" w:hAnsi="Times New Roman" w:hint="eastAsia"/>
        <w:sz w:val="20"/>
        <w:szCs w:val="20"/>
      </w:rPr>
      <w:t>學年度</w:t>
    </w:r>
    <w:r>
      <w:rPr>
        <w:rFonts w:ascii="Times New Roman" w:eastAsia="標楷體" w:hAnsi="Times New Roman" w:hint="eastAsia"/>
        <w:sz w:val="20"/>
        <w:szCs w:val="20"/>
        <w:lang w:eastAsia="zh-HK"/>
      </w:rPr>
      <w:t>專</w:t>
    </w:r>
    <w:r w:rsidR="00AB36E6">
      <w:rPr>
        <w:rFonts w:ascii="Times New Roman" w:eastAsia="標楷體" w:hAnsi="Times New Roman" w:hint="eastAsia"/>
        <w:sz w:val="20"/>
        <w:szCs w:val="20"/>
        <w:lang w:eastAsia="zh-HK"/>
      </w:rPr>
      <w:t>題製作</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2305C" w14:textId="61484B24" w:rsidR="005A6249" w:rsidRPr="005A6249" w:rsidRDefault="005A6249" w:rsidP="005A6249">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F1690" w14:textId="74DF1937" w:rsidR="00D106A9" w:rsidRPr="00D106A9" w:rsidRDefault="00D106A9" w:rsidP="00D106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C7238"/>
    <w:multiLevelType w:val="hybridMultilevel"/>
    <w:tmpl w:val="D4DC742C"/>
    <w:lvl w:ilvl="0" w:tplc="389ABE9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73362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activeWritingStyle w:appName="MSWord" w:lang="zh-HK" w:vendorID="64" w:dllVersion="5" w:nlCheck="1" w:checkStyle="1"/>
  <w:activeWritingStyle w:appName="MSWord" w:lang="zh-HK" w:vendorID="64" w:dllVersion="0" w:nlCheck="1" w:checkStyle="1"/>
  <w:proofState w:spelling="clean"/>
  <w:defaultTabStop w:val="480"/>
  <w:evenAndOddHeaders/>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C05"/>
    <w:rsid w:val="00000035"/>
    <w:rsid w:val="00000598"/>
    <w:rsid w:val="0000092B"/>
    <w:rsid w:val="00000A9B"/>
    <w:rsid w:val="00000D48"/>
    <w:rsid w:val="00001C9C"/>
    <w:rsid w:val="00001D8C"/>
    <w:rsid w:val="00002497"/>
    <w:rsid w:val="00002BE3"/>
    <w:rsid w:val="00002E8F"/>
    <w:rsid w:val="00003475"/>
    <w:rsid w:val="00003666"/>
    <w:rsid w:val="00003B7C"/>
    <w:rsid w:val="00003CB8"/>
    <w:rsid w:val="00004069"/>
    <w:rsid w:val="000044CC"/>
    <w:rsid w:val="00004AD1"/>
    <w:rsid w:val="000056CC"/>
    <w:rsid w:val="00005B4A"/>
    <w:rsid w:val="00006DB2"/>
    <w:rsid w:val="0000758F"/>
    <w:rsid w:val="000078A5"/>
    <w:rsid w:val="0000790D"/>
    <w:rsid w:val="000079A9"/>
    <w:rsid w:val="00007A1D"/>
    <w:rsid w:val="00010027"/>
    <w:rsid w:val="000102CA"/>
    <w:rsid w:val="000105B8"/>
    <w:rsid w:val="000106AB"/>
    <w:rsid w:val="000108AE"/>
    <w:rsid w:val="00010AC3"/>
    <w:rsid w:val="00010FFC"/>
    <w:rsid w:val="00011BA1"/>
    <w:rsid w:val="000124CE"/>
    <w:rsid w:val="0001279E"/>
    <w:rsid w:val="000128A0"/>
    <w:rsid w:val="0001290E"/>
    <w:rsid w:val="000129D5"/>
    <w:rsid w:val="00012DD6"/>
    <w:rsid w:val="00012F12"/>
    <w:rsid w:val="000136B9"/>
    <w:rsid w:val="00013DFA"/>
    <w:rsid w:val="00013E91"/>
    <w:rsid w:val="00013E96"/>
    <w:rsid w:val="00014661"/>
    <w:rsid w:val="000148E4"/>
    <w:rsid w:val="00014B90"/>
    <w:rsid w:val="00014ED4"/>
    <w:rsid w:val="00015068"/>
    <w:rsid w:val="00016183"/>
    <w:rsid w:val="00016239"/>
    <w:rsid w:val="00016304"/>
    <w:rsid w:val="00016BD0"/>
    <w:rsid w:val="0001773B"/>
    <w:rsid w:val="00017885"/>
    <w:rsid w:val="000200F6"/>
    <w:rsid w:val="00020410"/>
    <w:rsid w:val="00020B9E"/>
    <w:rsid w:val="00020DE0"/>
    <w:rsid w:val="00020FEA"/>
    <w:rsid w:val="00022097"/>
    <w:rsid w:val="0002250D"/>
    <w:rsid w:val="0002257C"/>
    <w:rsid w:val="00022A46"/>
    <w:rsid w:val="00023683"/>
    <w:rsid w:val="000243C6"/>
    <w:rsid w:val="000247C3"/>
    <w:rsid w:val="00024C90"/>
    <w:rsid w:val="0002528B"/>
    <w:rsid w:val="00025528"/>
    <w:rsid w:val="00025C3F"/>
    <w:rsid w:val="00025F59"/>
    <w:rsid w:val="00025FA0"/>
    <w:rsid w:val="00026171"/>
    <w:rsid w:val="00026490"/>
    <w:rsid w:val="00026CB5"/>
    <w:rsid w:val="00026CC1"/>
    <w:rsid w:val="00026DC7"/>
    <w:rsid w:val="00027018"/>
    <w:rsid w:val="0002789D"/>
    <w:rsid w:val="00030384"/>
    <w:rsid w:val="00030669"/>
    <w:rsid w:val="00030C1C"/>
    <w:rsid w:val="00030F0D"/>
    <w:rsid w:val="000315AF"/>
    <w:rsid w:val="00031894"/>
    <w:rsid w:val="00031D52"/>
    <w:rsid w:val="00031FD5"/>
    <w:rsid w:val="00031FE9"/>
    <w:rsid w:val="00031FFD"/>
    <w:rsid w:val="000322EB"/>
    <w:rsid w:val="00032370"/>
    <w:rsid w:val="00032BE7"/>
    <w:rsid w:val="00032EBE"/>
    <w:rsid w:val="00033110"/>
    <w:rsid w:val="0003321A"/>
    <w:rsid w:val="000336A4"/>
    <w:rsid w:val="000337B4"/>
    <w:rsid w:val="00034023"/>
    <w:rsid w:val="0003415A"/>
    <w:rsid w:val="000348AC"/>
    <w:rsid w:val="00034BAF"/>
    <w:rsid w:val="000355B1"/>
    <w:rsid w:val="0003583C"/>
    <w:rsid w:val="0003637B"/>
    <w:rsid w:val="000367D6"/>
    <w:rsid w:val="00036AA8"/>
    <w:rsid w:val="00036C39"/>
    <w:rsid w:val="000371AF"/>
    <w:rsid w:val="00037228"/>
    <w:rsid w:val="000376FA"/>
    <w:rsid w:val="00037B31"/>
    <w:rsid w:val="00037C94"/>
    <w:rsid w:val="000401D3"/>
    <w:rsid w:val="000401E7"/>
    <w:rsid w:val="00040344"/>
    <w:rsid w:val="000404DF"/>
    <w:rsid w:val="000406C8"/>
    <w:rsid w:val="00040F7B"/>
    <w:rsid w:val="00041162"/>
    <w:rsid w:val="00041895"/>
    <w:rsid w:val="00041BA2"/>
    <w:rsid w:val="00041F99"/>
    <w:rsid w:val="00042266"/>
    <w:rsid w:val="00042FDF"/>
    <w:rsid w:val="000430D6"/>
    <w:rsid w:val="00043110"/>
    <w:rsid w:val="00043286"/>
    <w:rsid w:val="000432EB"/>
    <w:rsid w:val="000436AA"/>
    <w:rsid w:val="00043F55"/>
    <w:rsid w:val="000444FC"/>
    <w:rsid w:val="0004453C"/>
    <w:rsid w:val="00044C18"/>
    <w:rsid w:val="00044DF2"/>
    <w:rsid w:val="00044F81"/>
    <w:rsid w:val="000450A3"/>
    <w:rsid w:val="000450B0"/>
    <w:rsid w:val="000456D8"/>
    <w:rsid w:val="000457EC"/>
    <w:rsid w:val="0004588C"/>
    <w:rsid w:val="00045BEC"/>
    <w:rsid w:val="00045C94"/>
    <w:rsid w:val="00045E3A"/>
    <w:rsid w:val="000468D1"/>
    <w:rsid w:val="00047169"/>
    <w:rsid w:val="000472EA"/>
    <w:rsid w:val="00047DA2"/>
    <w:rsid w:val="00050062"/>
    <w:rsid w:val="00050437"/>
    <w:rsid w:val="00050E37"/>
    <w:rsid w:val="0005144B"/>
    <w:rsid w:val="000515BF"/>
    <w:rsid w:val="00051620"/>
    <w:rsid w:val="00051768"/>
    <w:rsid w:val="00051833"/>
    <w:rsid w:val="00051B6B"/>
    <w:rsid w:val="00052376"/>
    <w:rsid w:val="000524AE"/>
    <w:rsid w:val="000526DC"/>
    <w:rsid w:val="00052D4E"/>
    <w:rsid w:val="00052E53"/>
    <w:rsid w:val="00052E7E"/>
    <w:rsid w:val="00053836"/>
    <w:rsid w:val="000539A2"/>
    <w:rsid w:val="00054219"/>
    <w:rsid w:val="00054303"/>
    <w:rsid w:val="00054850"/>
    <w:rsid w:val="00055268"/>
    <w:rsid w:val="00055387"/>
    <w:rsid w:val="00055393"/>
    <w:rsid w:val="000553CB"/>
    <w:rsid w:val="00055525"/>
    <w:rsid w:val="00055538"/>
    <w:rsid w:val="000557A6"/>
    <w:rsid w:val="0005671A"/>
    <w:rsid w:val="0005671D"/>
    <w:rsid w:val="00056965"/>
    <w:rsid w:val="00056AE2"/>
    <w:rsid w:val="00056C10"/>
    <w:rsid w:val="00056DFC"/>
    <w:rsid w:val="00056F69"/>
    <w:rsid w:val="00057173"/>
    <w:rsid w:val="0005765C"/>
    <w:rsid w:val="00057B3B"/>
    <w:rsid w:val="00057C0E"/>
    <w:rsid w:val="00057FEC"/>
    <w:rsid w:val="000606C8"/>
    <w:rsid w:val="00060ADC"/>
    <w:rsid w:val="00060AE6"/>
    <w:rsid w:val="00060B48"/>
    <w:rsid w:val="00060D10"/>
    <w:rsid w:val="000611BC"/>
    <w:rsid w:val="00061760"/>
    <w:rsid w:val="000618D4"/>
    <w:rsid w:val="000619EB"/>
    <w:rsid w:val="00061C35"/>
    <w:rsid w:val="000621DC"/>
    <w:rsid w:val="000627E0"/>
    <w:rsid w:val="00062AC0"/>
    <w:rsid w:val="00062FFF"/>
    <w:rsid w:val="00063414"/>
    <w:rsid w:val="0006348D"/>
    <w:rsid w:val="000636BA"/>
    <w:rsid w:val="00063E68"/>
    <w:rsid w:val="000642D3"/>
    <w:rsid w:val="000643C1"/>
    <w:rsid w:val="000650A3"/>
    <w:rsid w:val="000650D3"/>
    <w:rsid w:val="000651E0"/>
    <w:rsid w:val="0006526B"/>
    <w:rsid w:val="00065273"/>
    <w:rsid w:val="00065AAF"/>
    <w:rsid w:val="00065D1E"/>
    <w:rsid w:val="00066100"/>
    <w:rsid w:val="0006612A"/>
    <w:rsid w:val="000662F1"/>
    <w:rsid w:val="0006632D"/>
    <w:rsid w:val="00066453"/>
    <w:rsid w:val="00066718"/>
    <w:rsid w:val="00066B60"/>
    <w:rsid w:val="00066E7E"/>
    <w:rsid w:val="000674AA"/>
    <w:rsid w:val="000674FF"/>
    <w:rsid w:val="00067633"/>
    <w:rsid w:val="00067961"/>
    <w:rsid w:val="00067C7A"/>
    <w:rsid w:val="00067D33"/>
    <w:rsid w:val="000708E1"/>
    <w:rsid w:val="00070C11"/>
    <w:rsid w:val="00070DFC"/>
    <w:rsid w:val="000712D6"/>
    <w:rsid w:val="00071687"/>
    <w:rsid w:val="00071815"/>
    <w:rsid w:val="00071995"/>
    <w:rsid w:val="00071C3F"/>
    <w:rsid w:val="00071D63"/>
    <w:rsid w:val="00072174"/>
    <w:rsid w:val="0007275C"/>
    <w:rsid w:val="00072951"/>
    <w:rsid w:val="00072EBA"/>
    <w:rsid w:val="00073058"/>
    <w:rsid w:val="00073755"/>
    <w:rsid w:val="00073B10"/>
    <w:rsid w:val="00073E80"/>
    <w:rsid w:val="000741E4"/>
    <w:rsid w:val="00074487"/>
    <w:rsid w:val="00074747"/>
    <w:rsid w:val="000747FA"/>
    <w:rsid w:val="000748E9"/>
    <w:rsid w:val="00074C49"/>
    <w:rsid w:val="0007563F"/>
    <w:rsid w:val="0007588E"/>
    <w:rsid w:val="000759BE"/>
    <w:rsid w:val="00075B5E"/>
    <w:rsid w:val="00075D33"/>
    <w:rsid w:val="00077188"/>
    <w:rsid w:val="000772FE"/>
    <w:rsid w:val="000777F5"/>
    <w:rsid w:val="00080AB6"/>
    <w:rsid w:val="000817A5"/>
    <w:rsid w:val="00081939"/>
    <w:rsid w:val="00082270"/>
    <w:rsid w:val="00082DDD"/>
    <w:rsid w:val="00083255"/>
    <w:rsid w:val="00083520"/>
    <w:rsid w:val="0008389E"/>
    <w:rsid w:val="00083B4A"/>
    <w:rsid w:val="00084055"/>
    <w:rsid w:val="00084098"/>
    <w:rsid w:val="00084596"/>
    <w:rsid w:val="0008475D"/>
    <w:rsid w:val="00084BD1"/>
    <w:rsid w:val="0008527C"/>
    <w:rsid w:val="00085370"/>
    <w:rsid w:val="000854D2"/>
    <w:rsid w:val="000855C9"/>
    <w:rsid w:val="0008570D"/>
    <w:rsid w:val="00085AA0"/>
    <w:rsid w:val="00085AD5"/>
    <w:rsid w:val="00085BF6"/>
    <w:rsid w:val="00085EB6"/>
    <w:rsid w:val="00085EE5"/>
    <w:rsid w:val="00086610"/>
    <w:rsid w:val="00086877"/>
    <w:rsid w:val="000873E3"/>
    <w:rsid w:val="0008781D"/>
    <w:rsid w:val="00087933"/>
    <w:rsid w:val="00087A5F"/>
    <w:rsid w:val="00087E4E"/>
    <w:rsid w:val="00087F50"/>
    <w:rsid w:val="00090E98"/>
    <w:rsid w:val="0009112A"/>
    <w:rsid w:val="00091244"/>
    <w:rsid w:val="00092341"/>
    <w:rsid w:val="000923E5"/>
    <w:rsid w:val="000929B3"/>
    <w:rsid w:val="00092E6D"/>
    <w:rsid w:val="00092ECE"/>
    <w:rsid w:val="00093C82"/>
    <w:rsid w:val="00093F62"/>
    <w:rsid w:val="000941B8"/>
    <w:rsid w:val="000944E3"/>
    <w:rsid w:val="0009454F"/>
    <w:rsid w:val="000946AE"/>
    <w:rsid w:val="00094B41"/>
    <w:rsid w:val="00095203"/>
    <w:rsid w:val="0009542F"/>
    <w:rsid w:val="00095AFD"/>
    <w:rsid w:val="00095B7C"/>
    <w:rsid w:val="00095DA3"/>
    <w:rsid w:val="000961CE"/>
    <w:rsid w:val="0009620F"/>
    <w:rsid w:val="000969A4"/>
    <w:rsid w:val="000972AC"/>
    <w:rsid w:val="0009763A"/>
    <w:rsid w:val="000977FF"/>
    <w:rsid w:val="000979EF"/>
    <w:rsid w:val="00097B8D"/>
    <w:rsid w:val="00097D49"/>
    <w:rsid w:val="00097EE3"/>
    <w:rsid w:val="000A06D0"/>
    <w:rsid w:val="000A086A"/>
    <w:rsid w:val="000A1561"/>
    <w:rsid w:val="000A182E"/>
    <w:rsid w:val="000A1C2B"/>
    <w:rsid w:val="000A1CD2"/>
    <w:rsid w:val="000A2978"/>
    <w:rsid w:val="000A2BAF"/>
    <w:rsid w:val="000A3017"/>
    <w:rsid w:val="000A30A7"/>
    <w:rsid w:val="000A3CA3"/>
    <w:rsid w:val="000A4356"/>
    <w:rsid w:val="000A4993"/>
    <w:rsid w:val="000A49D5"/>
    <w:rsid w:val="000A4AC1"/>
    <w:rsid w:val="000A4AC8"/>
    <w:rsid w:val="000A4B9A"/>
    <w:rsid w:val="000A567A"/>
    <w:rsid w:val="000A590B"/>
    <w:rsid w:val="000A5A6E"/>
    <w:rsid w:val="000A5BF2"/>
    <w:rsid w:val="000A6539"/>
    <w:rsid w:val="000A6B02"/>
    <w:rsid w:val="000A7344"/>
    <w:rsid w:val="000A734B"/>
    <w:rsid w:val="000A7CB4"/>
    <w:rsid w:val="000B002E"/>
    <w:rsid w:val="000B010E"/>
    <w:rsid w:val="000B01F2"/>
    <w:rsid w:val="000B06C0"/>
    <w:rsid w:val="000B1148"/>
    <w:rsid w:val="000B11AA"/>
    <w:rsid w:val="000B11DE"/>
    <w:rsid w:val="000B19DC"/>
    <w:rsid w:val="000B19FA"/>
    <w:rsid w:val="000B20F5"/>
    <w:rsid w:val="000B286E"/>
    <w:rsid w:val="000B29FE"/>
    <w:rsid w:val="000B2A45"/>
    <w:rsid w:val="000B34F6"/>
    <w:rsid w:val="000B393B"/>
    <w:rsid w:val="000B3C4A"/>
    <w:rsid w:val="000B3C72"/>
    <w:rsid w:val="000B3C88"/>
    <w:rsid w:val="000B48F6"/>
    <w:rsid w:val="000B5370"/>
    <w:rsid w:val="000B5479"/>
    <w:rsid w:val="000B5800"/>
    <w:rsid w:val="000B58DD"/>
    <w:rsid w:val="000B5907"/>
    <w:rsid w:val="000B5A93"/>
    <w:rsid w:val="000B5E6B"/>
    <w:rsid w:val="000B61A2"/>
    <w:rsid w:val="000B663A"/>
    <w:rsid w:val="000B6B75"/>
    <w:rsid w:val="000B7067"/>
    <w:rsid w:val="000B71A4"/>
    <w:rsid w:val="000B72A5"/>
    <w:rsid w:val="000B7D34"/>
    <w:rsid w:val="000B7F31"/>
    <w:rsid w:val="000C012F"/>
    <w:rsid w:val="000C04C2"/>
    <w:rsid w:val="000C084E"/>
    <w:rsid w:val="000C0B88"/>
    <w:rsid w:val="000C0C7D"/>
    <w:rsid w:val="000C102F"/>
    <w:rsid w:val="000C133C"/>
    <w:rsid w:val="000C154E"/>
    <w:rsid w:val="000C1636"/>
    <w:rsid w:val="000C1BBF"/>
    <w:rsid w:val="000C1FF8"/>
    <w:rsid w:val="000C20F5"/>
    <w:rsid w:val="000C2191"/>
    <w:rsid w:val="000C2664"/>
    <w:rsid w:val="000C30A3"/>
    <w:rsid w:val="000C318B"/>
    <w:rsid w:val="000C3343"/>
    <w:rsid w:val="000C3D15"/>
    <w:rsid w:val="000C3FDE"/>
    <w:rsid w:val="000C4034"/>
    <w:rsid w:val="000C4448"/>
    <w:rsid w:val="000C44E0"/>
    <w:rsid w:val="000C45F0"/>
    <w:rsid w:val="000C468D"/>
    <w:rsid w:val="000C4CE6"/>
    <w:rsid w:val="000C4D58"/>
    <w:rsid w:val="000C4F3E"/>
    <w:rsid w:val="000C53CB"/>
    <w:rsid w:val="000C54E2"/>
    <w:rsid w:val="000C62D4"/>
    <w:rsid w:val="000C6322"/>
    <w:rsid w:val="000C687C"/>
    <w:rsid w:val="000C6A97"/>
    <w:rsid w:val="000C7951"/>
    <w:rsid w:val="000D0238"/>
    <w:rsid w:val="000D0310"/>
    <w:rsid w:val="000D05B2"/>
    <w:rsid w:val="000D05DA"/>
    <w:rsid w:val="000D0FE0"/>
    <w:rsid w:val="000D1320"/>
    <w:rsid w:val="000D152C"/>
    <w:rsid w:val="000D2316"/>
    <w:rsid w:val="000D2B2B"/>
    <w:rsid w:val="000D2BC0"/>
    <w:rsid w:val="000D2EFC"/>
    <w:rsid w:val="000D30DB"/>
    <w:rsid w:val="000D338F"/>
    <w:rsid w:val="000D3585"/>
    <w:rsid w:val="000D395C"/>
    <w:rsid w:val="000D39AA"/>
    <w:rsid w:val="000D4008"/>
    <w:rsid w:val="000D4B13"/>
    <w:rsid w:val="000D53E5"/>
    <w:rsid w:val="000D5D23"/>
    <w:rsid w:val="000D5F8D"/>
    <w:rsid w:val="000D634D"/>
    <w:rsid w:val="000D6532"/>
    <w:rsid w:val="000D67FE"/>
    <w:rsid w:val="000D7492"/>
    <w:rsid w:val="000D7B2F"/>
    <w:rsid w:val="000D7F19"/>
    <w:rsid w:val="000E0003"/>
    <w:rsid w:val="000E02CD"/>
    <w:rsid w:val="000E042D"/>
    <w:rsid w:val="000E056F"/>
    <w:rsid w:val="000E0C2D"/>
    <w:rsid w:val="000E1163"/>
    <w:rsid w:val="000E13C8"/>
    <w:rsid w:val="000E1907"/>
    <w:rsid w:val="000E1FB4"/>
    <w:rsid w:val="000E21D7"/>
    <w:rsid w:val="000E22EB"/>
    <w:rsid w:val="000E2760"/>
    <w:rsid w:val="000E2CB8"/>
    <w:rsid w:val="000E3B29"/>
    <w:rsid w:val="000E3C65"/>
    <w:rsid w:val="000E3F09"/>
    <w:rsid w:val="000E4610"/>
    <w:rsid w:val="000E49CA"/>
    <w:rsid w:val="000E50C3"/>
    <w:rsid w:val="000E51D8"/>
    <w:rsid w:val="000E571E"/>
    <w:rsid w:val="000E5767"/>
    <w:rsid w:val="000E5814"/>
    <w:rsid w:val="000E5837"/>
    <w:rsid w:val="000E6250"/>
    <w:rsid w:val="000E625E"/>
    <w:rsid w:val="000E6A88"/>
    <w:rsid w:val="000E7045"/>
    <w:rsid w:val="000E733C"/>
    <w:rsid w:val="000E7FBB"/>
    <w:rsid w:val="000F0FAE"/>
    <w:rsid w:val="000F12D6"/>
    <w:rsid w:val="000F1B64"/>
    <w:rsid w:val="000F1E2C"/>
    <w:rsid w:val="000F20D7"/>
    <w:rsid w:val="000F2249"/>
    <w:rsid w:val="000F2ACB"/>
    <w:rsid w:val="000F2BA8"/>
    <w:rsid w:val="000F32A9"/>
    <w:rsid w:val="000F3979"/>
    <w:rsid w:val="000F3D8F"/>
    <w:rsid w:val="000F3FD7"/>
    <w:rsid w:val="000F4398"/>
    <w:rsid w:val="000F4A45"/>
    <w:rsid w:val="000F4BF6"/>
    <w:rsid w:val="000F571B"/>
    <w:rsid w:val="000F5C9C"/>
    <w:rsid w:val="000F5CD4"/>
    <w:rsid w:val="000F6258"/>
    <w:rsid w:val="000F67F7"/>
    <w:rsid w:val="000F69BE"/>
    <w:rsid w:val="000F6B38"/>
    <w:rsid w:val="000F7A5B"/>
    <w:rsid w:val="000F7ED8"/>
    <w:rsid w:val="00100363"/>
    <w:rsid w:val="00100832"/>
    <w:rsid w:val="00100940"/>
    <w:rsid w:val="00100B95"/>
    <w:rsid w:val="00101481"/>
    <w:rsid w:val="00101849"/>
    <w:rsid w:val="00102185"/>
    <w:rsid w:val="001028D6"/>
    <w:rsid w:val="00102A20"/>
    <w:rsid w:val="00102B1B"/>
    <w:rsid w:val="00103140"/>
    <w:rsid w:val="00103374"/>
    <w:rsid w:val="00103764"/>
    <w:rsid w:val="00103B2A"/>
    <w:rsid w:val="00103BE4"/>
    <w:rsid w:val="00104200"/>
    <w:rsid w:val="0010461A"/>
    <w:rsid w:val="001046C9"/>
    <w:rsid w:val="001047BB"/>
    <w:rsid w:val="001049C5"/>
    <w:rsid w:val="001059AC"/>
    <w:rsid w:val="00106327"/>
    <w:rsid w:val="00106417"/>
    <w:rsid w:val="00106B98"/>
    <w:rsid w:val="001070E4"/>
    <w:rsid w:val="001076B1"/>
    <w:rsid w:val="00107A87"/>
    <w:rsid w:val="001100DD"/>
    <w:rsid w:val="0011040D"/>
    <w:rsid w:val="00110FE4"/>
    <w:rsid w:val="00111BAD"/>
    <w:rsid w:val="00112532"/>
    <w:rsid w:val="0011260D"/>
    <w:rsid w:val="0011283C"/>
    <w:rsid w:val="001128FA"/>
    <w:rsid w:val="0011294C"/>
    <w:rsid w:val="00112B97"/>
    <w:rsid w:val="0011314E"/>
    <w:rsid w:val="00113494"/>
    <w:rsid w:val="0011422A"/>
    <w:rsid w:val="001144FE"/>
    <w:rsid w:val="001147F2"/>
    <w:rsid w:val="00114DE2"/>
    <w:rsid w:val="00114E41"/>
    <w:rsid w:val="001159E9"/>
    <w:rsid w:val="00115DA5"/>
    <w:rsid w:val="001161BB"/>
    <w:rsid w:val="001173B5"/>
    <w:rsid w:val="00117506"/>
    <w:rsid w:val="00117A50"/>
    <w:rsid w:val="00117AFB"/>
    <w:rsid w:val="00117D46"/>
    <w:rsid w:val="00117E82"/>
    <w:rsid w:val="00117F45"/>
    <w:rsid w:val="001204C9"/>
    <w:rsid w:val="0012051C"/>
    <w:rsid w:val="001208B2"/>
    <w:rsid w:val="00120A08"/>
    <w:rsid w:val="0012127A"/>
    <w:rsid w:val="001213C4"/>
    <w:rsid w:val="0012178E"/>
    <w:rsid w:val="0012207C"/>
    <w:rsid w:val="0012226A"/>
    <w:rsid w:val="00122559"/>
    <w:rsid w:val="0012260D"/>
    <w:rsid w:val="00122BC1"/>
    <w:rsid w:val="00122F92"/>
    <w:rsid w:val="00123001"/>
    <w:rsid w:val="00123198"/>
    <w:rsid w:val="00123255"/>
    <w:rsid w:val="0012355B"/>
    <w:rsid w:val="00123562"/>
    <w:rsid w:val="00123AFB"/>
    <w:rsid w:val="00123E52"/>
    <w:rsid w:val="001242F5"/>
    <w:rsid w:val="001246A0"/>
    <w:rsid w:val="0012497D"/>
    <w:rsid w:val="001250A9"/>
    <w:rsid w:val="00125559"/>
    <w:rsid w:val="001259EE"/>
    <w:rsid w:val="00125BE7"/>
    <w:rsid w:val="00125C7D"/>
    <w:rsid w:val="00125D4F"/>
    <w:rsid w:val="00126014"/>
    <w:rsid w:val="00126776"/>
    <w:rsid w:val="00126D7B"/>
    <w:rsid w:val="00126D82"/>
    <w:rsid w:val="00127613"/>
    <w:rsid w:val="0012775E"/>
    <w:rsid w:val="00130884"/>
    <w:rsid w:val="00130A7E"/>
    <w:rsid w:val="00130BC3"/>
    <w:rsid w:val="00130C3A"/>
    <w:rsid w:val="00130EAB"/>
    <w:rsid w:val="0013132F"/>
    <w:rsid w:val="001315F1"/>
    <w:rsid w:val="001318C2"/>
    <w:rsid w:val="00131B6D"/>
    <w:rsid w:val="00132191"/>
    <w:rsid w:val="001323B0"/>
    <w:rsid w:val="001325DB"/>
    <w:rsid w:val="001328E2"/>
    <w:rsid w:val="00132D2A"/>
    <w:rsid w:val="00133433"/>
    <w:rsid w:val="0013344F"/>
    <w:rsid w:val="00133A5C"/>
    <w:rsid w:val="00133C3D"/>
    <w:rsid w:val="0013416E"/>
    <w:rsid w:val="0013515D"/>
    <w:rsid w:val="00135891"/>
    <w:rsid w:val="00135EC0"/>
    <w:rsid w:val="00135F9D"/>
    <w:rsid w:val="001368AB"/>
    <w:rsid w:val="001376D8"/>
    <w:rsid w:val="00137BCF"/>
    <w:rsid w:val="00137FA3"/>
    <w:rsid w:val="00140050"/>
    <w:rsid w:val="00140630"/>
    <w:rsid w:val="001409E2"/>
    <w:rsid w:val="00141292"/>
    <w:rsid w:val="00141C4A"/>
    <w:rsid w:val="00142990"/>
    <w:rsid w:val="00142CE9"/>
    <w:rsid w:val="00142D27"/>
    <w:rsid w:val="001431EC"/>
    <w:rsid w:val="001433E4"/>
    <w:rsid w:val="001436D6"/>
    <w:rsid w:val="0014377D"/>
    <w:rsid w:val="0014389F"/>
    <w:rsid w:val="00143A25"/>
    <w:rsid w:val="00143F4B"/>
    <w:rsid w:val="00144142"/>
    <w:rsid w:val="0014461A"/>
    <w:rsid w:val="00145481"/>
    <w:rsid w:val="0014606F"/>
    <w:rsid w:val="0014649B"/>
    <w:rsid w:val="001464C4"/>
    <w:rsid w:val="0014655E"/>
    <w:rsid w:val="0014676B"/>
    <w:rsid w:val="0014676F"/>
    <w:rsid w:val="001467F7"/>
    <w:rsid w:val="00146FDD"/>
    <w:rsid w:val="00147483"/>
    <w:rsid w:val="0014788C"/>
    <w:rsid w:val="00147916"/>
    <w:rsid w:val="00147FB9"/>
    <w:rsid w:val="0015024E"/>
    <w:rsid w:val="00150369"/>
    <w:rsid w:val="00150810"/>
    <w:rsid w:val="00150811"/>
    <w:rsid w:val="00150C97"/>
    <w:rsid w:val="00150D28"/>
    <w:rsid w:val="00150F0A"/>
    <w:rsid w:val="00150F2A"/>
    <w:rsid w:val="001513C4"/>
    <w:rsid w:val="0015175B"/>
    <w:rsid w:val="00152259"/>
    <w:rsid w:val="00152735"/>
    <w:rsid w:val="001529E5"/>
    <w:rsid w:val="00153000"/>
    <w:rsid w:val="0015385C"/>
    <w:rsid w:val="00154006"/>
    <w:rsid w:val="0015404C"/>
    <w:rsid w:val="00154BFD"/>
    <w:rsid w:val="00154CB0"/>
    <w:rsid w:val="00154F3C"/>
    <w:rsid w:val="00154F92"/>
    <w:rsid w:val="001550D7"/>
    <w:rsid w:val="00155678"/>
    <w:rsid w:val="0015567C"/>
    <w:rsid w:val="001558DA"/>
    <w:rsid w:val="00155D34"/>
    <w:rsid w:val="00156348"/>
    <w:rsid w:val="0015672B"/>
    <w:rsid w:val="00157210"/>
    <w:rsid w:val="0015740B"/>
    <w:rsid w:val="001577E8"/>
    <w:rsid w:val="00157A27"/>
    <w:rsid w:val="00157B16"/>
    <w:rsid w:val="00157E00"/>
    <w:rsid w:val="00157F08"/>
    <w:rsid w:val="001600D9"/>
    <w:rsid w:val="00160171"/>
    <w:rsid w:val="001601C8"/>
    <w:rsid w:val="00160246"/>
    <w:rsid w:val="00160247"/>
    <w:rsid w:val="00160768"/>
    <w:rsid w:val="00160ABF"/>
    <w:rsid w:val="00160DBC"/>
    <w:rsid w:val="00161041"/>
    <w:rsid w:val="001618F5"/>
    <w:rsid w:val="00161D16"/>
    <w:rsid w:val="0016248E"/>
    <w:rsid w:val="00162779"/>
    <w:rsid w:val="0016284A"/>
    <w:rsid w:val="0016285B"/>
    <w:rsid w:val="00162B2E"/>
    <w:rsid w:val="0016333E"/>
    <w:rsid w:val="00163467"/>
    <w:rsid w:val="00163B77"/>
    <w:rsid w:val="00163BA0"/>
    <w:rsid w:val="0016416F"/>
    <w:rsid w:val="00164596"/>
    <w:rsid w:val="00164BF7"/>
    <w:rsid w:val="001653D8"/>
    <w:rsid w:val="00165793"/>
    <w:rsid w:val="001659BA"/>
    <w:rsid w:val="00165A5C"/>
    <w:rsid w:val="00166162"/>
    <w:rsid w:val="001662E5"/>
    <w:rsid w:val="001667EF"/>
    <w:rsid w:val="0016692D"/>
    <w:rsid w:val="00166C56"/>
    <w:rsid w:val="0017003D"/>
    <w:rsid w:val="001705F1"/>
    <w:rsid w:val="001705FC"/>
    <w:rsid w:val="0017064B"/>
    <w:rsid w:val="00170C97"/>
    <w:rsid w:val="001713FE"/>
    <w:rsid w:val="001717CF"/>
    <w:rsid w:val="00171DB8"/>
    <w:rsid w:val="00171EAD"/>
    <w:rsid w:val="00172279"/>
    <w:rsid w:val="00172448"/>
    <w:rsid w:val="00172489"/>
    <w:rsid w:val="00172535"/>
    <w:rsid w:val="00172A62"/>
    <w:rsid w:val="00172C64"/>
    <w:rsid w:val="00173293"/>
    <w:rsid w:val="00173898"/>
    <w:rsid w:val="001738E4"/>
    <w:rsid w:val="00173D4A"/>
    <w:rsid w:val="00173D86"/>
    <w:rsid w:val="00173FBB"/>
    <w:rsid w:val="0017426D"/>
    <w:rsid w:val="00174470"/>
    <w:rsid w:val="001744FE"/>
    <w:rsid w:val="001745A3"/>
    <w:rsid w:val="00174B4F"/>
    <w:rsid w:val="00174CB0"/>
    <w:rsid w:val="00174CBB"/>
    <w:rsid w:val="00175216"/>
    <w:rsid w:val="001757A9"/>
    <w:rsid w:val="001758C0"/>
    <w:rsid w:val="001759E2"/>
    <w:rsid w:val="0017618D"/>
    <w:rsid w:val="001765E2"/>
    <w:rsid w:val="00176BE0"/>
    <w:rsid w:val="00176E6C"/>
    <w:rsid w:val="00177EEE"/>
    <w:rsid w:val="0018013E"/>
    <w:rsid w:val="001802BB"/>
    <w:rsid w:val="001808C6"/>
    <w:rsid w:val="001812D7"/>
    <w:rsid w:val="0018197B"/>
    <w:rsid w:val="00181A2C"/>
    <w:rsid w:val="0018271B"/>
    <w:rsid w:val="00182958"/>
    <w:rsid w:val="00182CD4"/>
    <w:rsid w:val="00182E3D"/>
    <w:rsid w:val="001830BB"/>
    <w:rsid w:val="00183199"/>
    <w:rsid w:val="00183689"/>
    <w:rsid w:val="0018372C"/>
    <w:rsid w:val="00183E6C"/>
    <w:rsid w:val="00184714"/>
    <w:rsid w:val="00184792"/>
    <w:rsid w:val="001848AA"/>
    <w:rsid w:val="00184BC4"/>
    <w:rsid w:val="0018525D"/>
    <w:rsid w:val="0018535D"/>
    <w:rsid w:val="00185750"/>
    <w:rsid w:val="00185C24"/>
    <w:rsid w:val="00186862"/>
    <w:rsid w:val="00186957"/>
    <w:rsid w:val="00187348"/>
    <w:rsid w:val="00187599"/>
    <w:rsid w:val="001875DB"/>
    <w:rsid w:val="00187638"/>
    <w:rsid w:val="00187A5F"/>
    <w:rsid w:val="00187DE9"/>
    <w:rsid w:val="00187DEE"/>
    <w:rsid w:val="00190462"/>
    <w:rsid w:val="001904F2"/>
    <w:rsid w:val="00190604"/>
    <w:rsid w:val="0019096B"/>
    <w:rsid w:val="00190B08"/>
    <w:rsid w:val="00190CFF"/>
    <w:rsid w:val="00191410"/>
    <w:rsid w:val="001919BE"/>
    <w:rsid w:val="00191B3A"/>
    <w:rsid w:val="00191F4C"/>
    <w:rsid w:val="00192119"/>
    <w:rsid w:val="00192408"/>
    <w:rsid w:val="00192E81"/>
    <w:rsid w:val="001932E5"/>
    <w:rsid w:val="00193550"/>
    <w:rsid w:val="00193D6C"/>
    <w:rsid w:val="00193F18"/>
    <w:rsid w:val="00193F8F"/>
    <w:rsid w:val="0019446C"/>
    <w:rsid w:val="001948D4"/>
    <w:rsid w:val="001954E3"/>
    <w:rsid w:val="00195A10"/>
    <w:rsid w:val="00195B06"/>
    <w:rsid w:val="00195B13"/>
    <w:rsid w:val="00195CDB"/>
    <w:rsid w:val="00195F15"/>
    <w:rsid w:val="00196461"/>
    <w:rsid w:val="00196855"/>
    <w:rsid w:val="001969C1"/>
    <w:rsid w:val="00196D70"/>
    <w:rsid w:val="00196E72"/>
    <w:rsid w:val="0019712B"/>
    <w:rsid w:val="00197306"/>
    <w:rsid w:val="001A05C3"/>
    <w:rsid w:val="001A0614"/>
    <w:rsid w:val="001A09D3"/>
    <w:rsid w:val="001A0A6D"/>
    <w:rsid w:val="001A1173"/>
    <w:rsid w:val="001A165F"/>
    <w:rsid w:val="001A1B15"/>
    <w:rsid w:val="001A217C"/>
    <w:rsid w:val="001A3247"/>
    <w:rsid w:val="001A3266"/>
    <w:rsid w:val="001A359D"/>
    <w:rsid w:val="001A3FD7"/>
    <w:rsid w:val="001A440E"/>
    <w:rsid w:val="001A4553"/>
    <w:rsid w:val="001A472B"/>
    <w:rsid w:val="001A5452"/>
    <w:rsid w:val="001A5CB3"/>
    <w:rsid w:val="001A6158"/>
    <w:rsid w:val="001A6C58"/>
    <w:rsid w:val="001A6D48"/>
    <w:rsid w:val="001A6F6B"/>
    <w:rsid w:val="001A70C1"/>
    <w:rsid w:val="001A7E8E"/>
    <w:rsid w:val="001B01A0"/>
    <w:rsid w:val="001B01D4"/>
    <w:rsid w:val="001B0249"/>
    <w:rsid w:val="001B069E"/>
    <w:rsid w:val="001B0C8C"/>
    <w:rsid w:val="001B0D97"/>
    <w:rsid w:val="001B149C"/>
    <w:rsid w:val="001B1518"/>
    <w:rsid w:val="001B1C00"/>
    <w:rsid w:val="001B1F7C"/>
    <w:rsid w:val="001B2B6B"/>
    <w:rsid w:val="001B2C23"/>
    <w:rsid w:val="001B3265"/>
    <w:rsid w:val="001B3C33"/>
    <w:rsid w:val="001B3D1A"/>
    <w:rsid w:val="001B47A2"/>
    <w:rsid w:val="001B4F34"/>
    <w:rsid w:val="001B5A78"/>
    <w:rsid w:val="001B5F4A"/>
    <w:rsid w:val="001B66CF"/>
    <w:rsid w:val="001B67E4"/>
    <w:rsid w:val="001B6BD0"/>
    <w:rsid w:val="001B6EFC"/>
    <w:rsid w:val="001B718A"/>
    <w:rsid w:val="001B756E"/>
    <w:rsid w:val="001B7776"/>
    <w:rsid w:val="001B7CA1"/>
    <w:rsid w:val="001C048A"/>
    <w:rsid w:val="001C0910"/>
    <w:rsid w:val="001C0DC8"/>
    <w:rsid w:val="001C129B"/>
    <w:rsid w:val="001C16D6"/>
    <w:rsid w:val="001C1DB9"/>
    <w:rsid w:val="001C2087"/>
    <w:rsid w:val="001C220F"/>
    <w:rsid w:val="001C2361"/>
    <w:rsid w:val="001C2D43"/>
    <w:rsid w:val="001C30E4"/>
    <w:rsid w:val="001C3510"/>
    <w:rsid w:val="001C3A72"/>
    <w:rsid w:val="001C3A9D"/>
    <w:rsid w:val="001C42E3"/>
    <w:rsid w:val="001C441A"/>
    <w:rsid w:val="001C4752"/>
    <w:rsid w:val="001C5512"/>
    <w:rsid w:val="001C55D1"/>
    <w:rsid w:val="001C5A87"/>
    <w:rsid w:val="001C5B41"/>
    <w:rsid w:val="001C61C5"/>
    <w:rsid w:val="001C6202"/>
    <w:rsid w:val="001C68E9"/>
    <w:rsid w:val="001C6AF6"/>
    <w:rsid w:val="001C75CE"/>
    <w:rsid w:val="001C78B9"/>
    <w:rsid w:val="001D011F"/>
    <w:rsid w:val="001D06B8"/>
    <w:rsid w:val="001D06F5"/>
    <w:rsid w:val="001D0BF8"/>
    <w:rsid w:val="001D121D"/>
    <w:rsid w:val="001D17F6"/>
    <w:rsid w:val="001D1824"/>
    <w:rsid w:val="001D1ADC"/>
    <w:rsid w:val="001D1CF7"/>
    <w:rsid w:val="001D21ED"/>
    <w:rsid w:val="001D22F8"/>
    <w:rsid w:val="001D312A"/>
    <w:rsid w:val="001D3DB4"/>
    <w:rsid w:val="001D3F66"/>
    <w:rsid w:val="001D4055"/>
    <w:rsid w:val="001D40F3"/>
    <w:rsid w:val="001D4308"/>
    <w:rsid w:val="001D4324"/>
    <w:rsid w:val="001D4724"/>
    <w:rsid w:val="001D4774"/>
    <w:rsid w:val="001D4E36"/>
    <w:rsid w:val="001D55F3"/>
    <w:rsid w:val="001D5857"/>
    <w:rsid w:val="001D58E9"/>
    <w:rsid w:val="001D5962"/>
    <w:rsid w:val="001D665B"/>
    <w:rsid w:val="001D6B02"/>
    <w:rsid w:val="001D6BEB"/>
    <w:rsid w:val="001D6FDE"/>
    <w:rsid w:val="001D78B7"/>
    <w:rsid w:val="001D7AF1"/>
    <w:rsid w:val="001D7BB1"/>
    <w:rsid w:val="001D7EFD"/>
    <w:rsid w:val="001E0231"/>
    <w:rsid w:val="001E05D5"/>
    <w:rsid w:val="001E1C34"/>
    <w:rsid w:val="001E1C3F"/>
    <w:rsid w:val="001E1F9A"/>
    <w:rsid w:val="001E226D"/>
    <w:rsid w:val="001E25D4"/>
    <w:rsid w:val="001E2986"/>
    <w:rsid w:val="001E2BA5"/>
    <w:rsid w:val="001E2BF0"/>
    <w:rsid w:val="001E312E"/>
    <w:rsid w:val="001E49D9"/>
    <w:rsid w:val="001E4FD9"/>
    <w:rsid w:val="001E5482"/>
    <w:rsid w:val="001E5D40"/>
    <w:rsid w:val="001E6435"/>
    <w:rsid w:val="001E6735"/>
    <w:rsid w:val="001E6B41"/>
    <w:rsid w:val="001E7370"/>
    <w:rsid w:val="001E747B"/>
    <w:rsid w:val="001E74E4"/>
    <w:rsid w:val="001E7792"/>
    <w:rsid w:val="001E7B60"/>
    <w:rsid w:val="001F03DB"/>
    <w:rsid w:val="001F0CA5"/>
    <w:rsid w:val="001F0EF3"/>
    <w:rsid w:val="001F18F4"/>
    <w:rsid w:val="001F1A13"/>
    <w:rsid w:val="001F1C54"/>
    <w:rsid w:val="001F1C8F"/>
    <w:rsid w:val="001F1E71"/>
    <w:rsid w:val="001F1E81"/>
    <w:rsid w:val="001F1F4F"/>
    <w:rsid w:val="001F210E"/>
    <w:rsid w:val="001F2134"/>
    <w:rsid w:val="001F2472"/>
    <w:rsid w:val="001F2485"/>
    <w:rsid w:val="001F25FA"/>
    <w:rsid w:val="001F2EA6"/>
    <w:rsid w:val="001F2EAD"/>
    <w:rsid w:val="001F35F2"/>
    <w:rsid w:val="001F3865"/>
    <w:rsid w:val="001F4393"/>
    <w:rsid w:val="001F4403"/>
    <w:rsid w:val="001F442D"/>
    <w:rsid w:val="001F4694"/>
    <w:rsid w:val="001F4CB4"/>
    <w:rsid w:val="001F4E8F"/>
    <w:rsid w:val="001F5A13"/>
    <w:rsid w:val="001F6865"/>
    <w:rsid w:val="001F6C7D"/>
    <w:rsid w:val="001F6FEF"/>
    <w:rsid w:val="001F7183"/>
    <w:rsid w:val="001F7186"/>
    <w:rsid w:val="001F72DD"/>
    <w:rsid w:val="001F735A"/>
    <w:rsid w:val="001F744E"/>
    <w:rsid w:val="001F7851"/>
    <w:rsid w:val="001F7A22"/>
    <w:rsid w:val="001F7FB9"/>
    <w:rsid w:val="0020013B"/>
    <w:rsid w:val="00200278"/>
    <w:rsid w:val="002006A9"/>
    <w:rsid w:val="002007FF"/>
    <w:rsid w:val="002009E7"/>
    <w:rsid w:val="00200D10"/>
    <w:rsid w:val="00201A6E"/>
    <w:rsid w:val="00201FFC"/>
    <w:rsid w:val="0020279F"/>
    <w:rsid w:val="00202C0E"/>
    <w:rsid w:val="002035B9"/>
    <w:rsid w:val="002037F1"/>
    <w:rsid w:val="00203A1E"/>
    <w:rsid w:val="00203C2D"/>
    <w:rsid w:val="00203D9E"/>
    <w:rsid w:val="0020405D"/>
    <w:rsid w:val="00204138"/>
    <w:rsid w:val="00204209"/>
    <w:rsid w:val="002046FF"/>
    <w:rsid w:val="0020494E"/>
    <w:rsid w:val="0020496A"/>
    <w:rsid w:val="00204A89"/>
    <w:rsid w:val="00204C18"/>
    <w:rsid w:val="00205119"/>
    <w:rsid w:val="002051DC"/>
    <w:rsid w:val="00205B7C"/>
    <w:rsid w:val="00205D83"/>
    <w:rsid w:val="00205F65"/>
    <w:rsid w:val="002065EC"/>
    <w:rsid w:val="002066E6"/>
    <w:rsid w:val="002066F6"/>
    <w:rsid w:val="00206B2A"/>
    <w:rsid w:val="00207435"/>
    <w:rsid w:val="00207566"/>
    <w:rsid w:val="0020785E"/>
    <w:rsid w:val="00207ABB"/>
    <w:rsid w:val="0021013C"/>
    <w:rsid w:val="00210364"/>
    <w:rsid w:val="0021057E"/>
    <w:rsid w:val="00210766"/>
    <w:rsid w:val="0021081B"/>
    <w:rsid w:val="00210CAB"/>
    <w:rsid w:val="00210E80"/>
    <w:rsid w:val="00211039"/>
    <w:rsid w:val="002115DC"/>
    <w:rsid w:val="00211AF0"/>
    <w:rsid w:val="00211C16"/>
    <w:rsid w:val="00211D2B"/>
    <w:rsid w:val="00211DB3"/>
    <w:rsid w:val="00211FE0"/>
    <w:rsid w:val="002120CD"/>
    <w:rsid w:val="00212149"/>
    <w:rsid w:val="002124C9"/>
    <w:rsid w:val="00212B2E"/>
    <w:rsid w:val="00213036"/>
    <w:rsid w:val="00213A61"/>
    <w:rsid w:val="00213C3E"/>
    <w:rsid w:val="00213FB0"/>
    <w:rsid w:val="00214529"/>
    <w:rsid w:val="00214892"/>
    <w:rsid w:val="00214F16"/>
    <w:rsid w:val="00215170"/>
    <w:rsid w:val="0021538A"/>
    <w:rsid w:val="0021595C"/>
    <w:rsid w:val="00215A70"/>
    <w:rsid w:val="00215F85"/>
    <w:rsid w:val="0021600E"/>
    <w:rsid w:val="00216123"/>
    <w:rsid w:val="002163A8"/>
    <w:rsid w:val="002163E8"/>
    <w:rsid w:val="002166BA"/>
    <w:rsid w:val="00216B82"/>
    <w:rsid w:val="00216E51"/>
    <w:rsid w:val="00216EC3"/>
    <w:rsid w:val="002173AA"/>
    <w:rsid w:val="00217A19"/>
    <w:rsid w:val="00217E07"/>
    <w:rsid w:val="00220290"/>
    <w:rsid w:val="00220303"/>
    <w:rsid w:val="0022079C"/>
    <w:rsid w:val="002208AD"/>
    <w:rsid w:val="00220B35"/>
    <w:rsid w:val="0022130E"/>
    <w:rsid w:val="0022143E"/>
    <w:rsid w:val="0022162C"/>
    <w:rsid w:val="00221D59"/>
    <w:rsid w:val="002222DF"/>
    <w:rsid w:val="002225D2"/>
    <w:rsid w:val="00222797"/>
    <w:rsid w:val="0022318A"/>
    <w:rsid w:val="002233C1"/>
    <w:rsid w:val="00223429"/>
    <w:rsid w:val="002234EC"/>
    <w:rsid w:val="002239E0"/>
    <w:rsid w:val="00223ED5"/>
    <w:rsid w:val="0022406E"/>
    <w:rsid w:val="00224C65"/>
    <w:rsid w:val="00224C8B"/>
    <w:rsid w:val="00224D0A"/>
    <w:rsid w:val="00225062"/>
    <w:rsid w:val="002255CD"/>
    <w:rsid w:val="002265B2"/>
    <w:rsid w:val="00226837"/>
    <w:rsid w:val="00226D91"/>
    <w:rsid w:val="00226DB4"/>
    <w:rsid w:val="0022708D"/>
    <w:rsid w:val="0022713E"/>
    <w:rsid w:val="002273B4"/>
    <w:rsid w:val="00227423"/>
    <w:rsid w:val="002275CB"/>
    <w:rsid w:val="002279BC"/>
    <w:rsid w:val="00227F7E"/>
    <w:rsid w:val="00230728"/>
    <w:rsid w:val="00230E94"/>
    <w:rsid w:val="002312CB"/>
    <w:rsid w:val="002315EC"/>
    <w:rsid w:val="002318DD"/>
    <w:rsid w:val="00231B5E"/>
    <w:rsid w:val="00231BE1"/>
    <w:rsid w:val="00232622"/>
    <w:rsid w:val="00232C84"/>
    <w:rsid w:val="00232D6F"/>
    <w:rsid w:val="00232E08"/>
    <w:rsid w:val="00233025"/>
    <w:rsid w:val="002330D4"/>
    <w:rsid w:val="002337F9"/>
    <w:rsid w:val="0023385E"/>
    <w:rsid w:val="00233940"/>
    <w:rsid w:val="00234088"/>
    <w:rsid w:val="0023444B"/>
    <w:rsid w:val="00234799"/>
    <w:rsid w:val="002348A8"/>
    <w:rsid w:val="00234A73"/>
    <w:rsid w:val="00235357"/>
    <w:rsid w:val="0023548D"/>
    <w:rsid w:val="002354A5"/>
    <w:rsid w:val="00235B1C"/>
    <w:rsid w:val="00235B6F"/>
    <w:rsid w:val="00235E6C"/>
    <w:rsid w:val="00236140"/>
    <w:rsid w:val="00236547"/>
    <w:rsid w:val="00236708"/>
    <w:rsid w:val="0023689D"/>
    <w:rsid w:val="00236902"/>
    <w:rsid w:val="002372E5"/>
    <w:rsid w:val="00237328"/>
    <w:rsid w:val="0023747B"/>
    <w:rsid w:val="00237481"/>
    <w:rsid w:val="002376C4"/>
    <w:rsid w:val="00237D48"/>
    <w:rsid w:val="00237E67"/>
    <w:rsid w:val="00237EF3"/>
    <w:rsid w:val="00240126"/>
    <w:rsid w:val="00240765"/>
    <w:rsid w:val="0024079C"/>
    <w:rsid w:val="0024081C"/>
    <w:rsid w:val="0024097B"/>
    <w:rsid w:val="00240C7E"/>
    <w:rsid w:val="00240F5B"/>
    <w:rsid w:val="00240FD9"/>
    <w:rsid w:val="002415AC"/>
    <w:rsid w:val="002418C1"/>
    <w:rsid w:val="002418EB"/>
    <w:rsid w:val="0024214A"/>
    <w:rsid w:val="00243368"/>
    <w:rsid w:val="0024341F"/>
    <w:rsid w:val="0024365A"/>
    <w:rsid w:val="00243A2A"/>
    <w:rsid w:val="00243E4A"/>
    <w:rsid w:val="00243E9D"/>
    <w:rsid w:val="00244583"/>
    <w:rsid w:val="00244B50"/>
    <w:rsid w:val="00244C38"/>
    <w:rsid w:val="00244C48"/>
    <w:rsid w:val="00245E12"/>
    <w:rsid w:val="00245EE4"/>
    <w:rsid w:val="00246F65"/>
    <w:rsid w:val="00247192"/>
    <w:rsid w:val="0024754B"/>
    <w:rsid w:val="0024776E"/>
    <w:rsid w:val="00247B1A"/>
    <w:rsid w:val="00247CE2"/>
    <w:rsid w:val="00247DAC"/>
    <w:rsid w:val="00247ECF"/>
    <w:rsid w:val="00247F6B"/>
    <w:rsid w:val="0025004A"/>
    <w:rsid w:val="0025006E"/>
    <w:rsid w:val="0025026F"/>
    <w:rsid w:val="002503DE"/>
    <w:rsid w:val="002504D7"/>
    <w:rsid w:val="00250A7E"/>
    <w:rsid w:val="00250DCB"/>
    <w:rsid w:val="00251177"/>
    <w:rsid w:val="00251898"/>
    <w:rsid w:val="00251A69"/>
    <w:rsid w:val="00252CCE"/>
    <w:rsid w:val="00254140"/>
    <w:rsid w:val="0025420B"/>
    <w:rsid w:val="0025457F"/>
    <w:rsid w:val="00255217"/>
    <w:rsid w:val="002552EE"/>
    <w:rsid w:val="00255CA3"/>
    <w:rsid w:val="002562C6"/>
    <w:rsid w:val="0025633C"/>
    <w:rsid w:val="00257016"/>
    <w:rsid w:val="00257333"/>
    <w:rsid w:val="00257375"/>
    <w:rsid w:val="002574FA"/>
    <w:rsid w:val="00257E54"/>
    <w:rsid w:val="002601BE"/>
    <w:rsid w:val="0026039A"/>
    <w:rsid w:val="002604D6"/>
    <w:rsid w:val="00260B39"/>
    <w:rsid w:val="00260B76"/>
    <w:rsid w:val="00261160"/>
    <w:rsid w:val="002613AB"/>
    <w:rsid w:val="0026144F"/>
    <w:rsid w:val="00261D9D"/>
    <w:rsid w:val="0026205F"/>
    <w:rsid w:val="00262358"/>
    <w:rsid w:val="0026241F"/>
    <w:rsid w:val="002629FD"/>
    <w:rsid w:val="00263359"/>
    <w:rsid w:val="002634DF"/>
    <w:rsid w:val="002636E2"/>
    <w:rsid w:val="002639FE"/>
    <w:rsid w:val="00263C7F"/>
    <w:rsid w:val="002642E1"/>
    <w:rsid w:val="00264727"/>
    <w:rsid w:val="0026560E"/>
    <w:rsid w:val="00265BB1"/>
    <w:rsid w:val="00266721"/>
    <w:rsid w:val="002668D2"/>
    <w:rsid w:val="00266C2A"/>
    <w:rsid w:val="00266DE3"/>
    <w:rsid w:val="00267133"/>
    <w:rsid w:val="002700E3"/>
    <w:rsid w:val="002701A0"/>
    <w:rsid w:val="002708B6"/>
    <w:rsid w:val="00270A29"/>
    <w:rsid w:val="00270CDB"/>
    <w:rsid w:val="00270D0B"/>
    <w:rsid w:val="00270ED1"/>
    <w:rsid w:val="0027147C"/>
    <w:rsid w:val="00271A03"/>
    <w:rsid w:val="00271ABA"/>
    <w:rsid w:val="00271CD2"/>
    <w:rsid w:val="00272977"/>
    <w:rsid w:val="00272A9A"/>
    <w:rsid w:val="00272E31"/>
    <w:rsid w:val="00272FB4"/>
    <w:rsid w:val="0027391C"/>
    <w:rsid w:val="00273A43"/>
    <w:rsid w:val="002744A5"/>
    <w:rsid w:val="00274526"/>
    <w:rsid w:val="002745DB"/>
    <w:rsid w:val="002747E1"/>
    <w:rsid w:val="00274E53"/>
    <w:rsid w:val="002750F7"/>
    <w:rsid w:val="00275191"/>
    <w:rsid w:val="002751A2"/>
    <w:rsid w:val="0027560A"/>
    <w:rsid w:val="00275A1A"/>
    <w:rsid w:val="00275D54"/>
    <w:rsid w:val="00275DE5"/>
    <w:rsid w:val="00275DFB"/>
    <w:rsid w:val="00275F0C"/>
    <w:rsid w:val="00275FE1"/>
    <w:rsid w:val="002766EC"/>
    <w:rsid w:val="0027671E"/>
    <w:rsid w:val="0027679D"/>
    <w:rsid w:val="00276B3C"/>
    <w:rsid w:val="00277BCE"/>
    <w:rsid w:val="00280012"/>
    <w:rsid w:val="002810A9"/>
    <w:rsid w:val="002812B7"/>
    <w:rsid w:val="0028141A"/>
    <w:rsid w:val="00281D03"/>
    <w:rsid w:val="00282091"/>
    <w:rsid w:val="00282255"/>
    <w:rsid w:val="0028227E"/>
    <w:rsid w:val="00282B3A"/>
    <w:rsid w:val="00283002"/>
    <w:rsid w:val="002839B0"/>
    <w:rsid w:val="0028411B"/>
    <w:rsid w:val="00284244"/>
    <w:rsid w:val="0028492F"/>
    <w:rsid w:val="00284A0A"/>
    <w:rsid w:val="00284D7B"/>
    <w:rsid w:val="00284ED1"/>
    <w:rsid w:val="00285184"/>
    <w:rsid w:val="00285252"/>
    <w:rsid w:val="002857AD"/>
    <w:rsid w:val="002858AD"/>
    <w:rsid w:val="00285901"/>
    <w:rsid w:val="00285D7D"/>
    <w:rsid w:val="00285DBE"/>
    <w:rsid w:val="0028612D"/>
    <w:rsid w:val="002866D0"/>
    <w:rsid w:val="00286F80"/>
    <w:rsid w:val="00287033"/>
    <w:rsid w:val="002878D3"/>
    <w:rsid w:val="00287A8E"/>
    <w:rsid w:val="00290A85"/>
    <w:rsid w:val="00290AB8"/>
    <w:rsid w:val="00290DE8"/>
    <w:rsid w:val="00291515"/>
    <w:rsid w:val="00291AFF"/>
    <w:rsid w:val="00291DD5"/>
    <w:rsid w:val="00291E03"/>
    <w:rsid w:val="00292473"/>
    <w:rsid w:val="00292D36"/>
    <w:rsid w:val="00292F59"/>
    <w:rsid w:val="0029326B"/>
    <w:rsid w:val="00293C38"/>
    <w:rsid w:val="00293CDE"/>
    <w:rsid w:val="00294299"/>
    <w:rsid w:val="0029446A"/>
    <w:rsid w:val="00294682"/>
    <w:rsid w:val="002949EA"/>
    <w:rsid w:val="002957A0"/>
    <w:rsid w:val="00296CF1"/>
    <w:rsid w:val="00297519"/>
    <w:rsid w:val="00297695"/>
    <w:rsid w:val="002977E9"/>
    <w:rsid w:val="002A00A1"/>
    <w:rsid w:val="002A08B9"/>
    <w:rsid w:val="002A09AE"/>
    <w:rsid w:val="002A0A65"/>
    <w:rsid w:val="002A0EC6"/>
    <w:rsid w:val="002A1238"/>
    <w:rsid w:val="002A14B9"/>
    <w:rsid w:val="002A1571"/>
    <w:rsid w:val="002A173B"/>
    <w:rsid w:val="002A1E9A"/>
    <w:rsid w:val="002A209A"/>
    <w:rsid w:val="002A214F"/>
    <w:rsid w:val="002A2A59"/>
    <w:rsid w:val="002A2C78"/>
    <w:rsid w:val="002A391E"/>
    <w:rsid w:val="002A3BA2"/>
    <w:rsid w:val="002A3DA9"/>
    <w:rsid w:val="002A4151"/>
    <w:rsid w:val="002A4A31"/>
    <w:rsid w:val="002A4B72"/>
    <w:rsid w:val="002A4C18"/>
    <w:rsid w:val="002A4F7D"/>
    <w:rsid w:val="002A5DB0"/>
    <w:rsid w:val="002A6889"/>
    <w:rsid w:val="002A68AE"/>
    <w:rsid w:val="002A6C9C"/>
    <w:rsid w:val="002A6CA6"/>
    <w:rsid w:val="002A6E16"/>
    <w:rsid w:val="002A6E79"/>
    <w:rsid w:val="002A721F"/>
    <w:rsid w:val="002A7309"/>
    <w:rsid w:val="002A7434"/>
    <w:rsid w:val="002A7596"/>
    <w:rsid w:val="002A7CD5"/>
    <w:rsid w:val="002B0032"/>
    <w:rsid w:val="002B0621"/>
    <w:rsid w:val="002B0A05"/>
    <w:rsid w:val="002B0B3A"/>
    <w:rsid w:val="002B0D13"/>
    <w:rsid w:val="002B0E25"/>
    <w:rsid w:val="002B17F5"/>
    <w:rsid w:val="002B1A20"/>
    <w:rsid w:val="002B1D91"/>
    <w:rsid w:val="002B1E3D"/>
    <w:rsid w:val="002B2430"/>
    <w:rsid w:val="002B3471"/>
    <w:rsid w:val="002B3975"/>
    <w:rsid w:val="002B4564"/>
    <w:rsid w:val="002B45EF"/>
    <w:rsid w:val="002B48FE"/>
    <w:rsid w:val="002B4FC7"/>
    <w:rsid w:val="002B5EBF"/>
    <w:rsid w:val="002B5F7E"/>
    <w:rsid w:val="002B6115"/>
    <w:rsid w:val="002B6DF8"/>
    <w:rsid w:val="002B7403"/>
    <w:rsid w:val="002B7FE9"/>
    <w:rsid w:val="002C004C"/>
    <w:rsid w:val="002C05A0"/>
    <w:rsid w:val="002C0AED"/>
    <w:rsid w:val="002C0F3A"/>
    <w:rsid w:val="002C10B7"/>
    <w:rsid w:val="002C1212"/>
    <w:rsid w:val="002C1554"/>
    <w:rsid w:val="002C17BB"/>
    <w:rsid w:val="002C1C4D"/>
    <w:rsid w:val="002C2393"/>
    <w:rsid w:val="002C2692"/>
    <w:rsid w:val="002C2AD3"/>
    <w:rsid w:val="002C2B99"/>
    <w:rsid w:val="002C3725"/>
    <w:rsid w:val="002C39C1"/>
    <w:rsid w:val="002C3AEF"/>
    <w:rsid w:val="002C3ECE"/>
    <w:rsid w:val="002C3FA6"/>
    <w:rsid w:val="002C46E5"/>
    <w:rsid w:val="002C4B87"/>
    <w:rsid w:val="002C4CDF"/>
    <w:rsid w:val="002C51B6"/>
    <w:rsid w:val="002C55E0"/>
    <w:rsid w:val="002C5A80"/>
    <w:rsid w:val="002C5B50"/>
    <w:rsid w:val="002C6107"/>
    <w:rsid w:val="002C75C2"/>
    <w:rsid w:val="002C7F0B"/>
    <w:rsid w:val="002D0BE8"/>
    <w:rsid w:val="002D0E73"/>
    <w:rsid w:val="002D19AD"/>
    <w:rsid w:val="002D1DC4"/>
    <w:rsid w:val="002D1EB8"/>
    <w:rsid w:val="002D1F82"/>
    <w:rsid w:val="002D21A9"/>
    <w:rsid w:val="002D22BF"/>
    <w:rsid w:val="002D2BED"/>
    <w:rsid w:val="002D2C6C"/>
    <w:rsid w:val="002D2DA9"/>
    <w:rsid w:val="002D31C8"/>
    <w:rsid w:val="002D320C"/>
    <w:rsid w:val="002D3374"/>
    <w:rsid w:val="002D34F9"/>
    <w:rsid w:val="002D4340"/>
    <w:rsid w:val="002D4ADC"/>
    <w:rsid w:val="002D5A23"/>
    <w:rsid w:val="002D5B28"/>
    <w:rsid w:val="002D5DFA"/>
    <w:rsid w:val="002D6139"/>
    <w:rsid w:val="002D6805"/>
    <w:rsid w:val="002D78BC"/>
    <w:rsid w:val="002D7B4D"/>
    <w:rsid w:val="002E0330"/>
    <w:rsid w:val="002E0461"/>
    <w:rsid w:val="002E07A4"/>
    <w:rsid w:val="002E1478"/>
    <w:rsid w:val="002E1E0C"/>
    <w:rsid w:val="002E24E3"/>
    <w:rsid w:val="002E2724"/>
    <w:rsid w:val="002E315B"/>
    <w:rsid w:val="002E365B"/>
    <w:rsid w:val="002E3669"/>
    <w:rsid w:val="002E374F"/>
    <w:rsid w:val="002E3E6A"/>
    <w:rsid w:val="002E41AE"/>
    <w:rsid w:val="002E4368"/>
    <w:rsid w:val="002E4508"/>
    <w:rsid w:val="002E4AC9"/>
    <w:rsid w:val="002E514D"/>
    <w:rsid w:val="002E541B"/>
    <w:rsid w:val="002E564D"/>
    <w:rsid w:val="002E5669"/>
    <w:rsid w:val="002E59FE"/>
    <w:rsid w:val="002E5A2C"/>
    <w:rsid w:val="002E638E"/>
    <w:rsid w:val="002E64B9"/>
    <w:rsid w:val="002E64EC"/>
    <w:rsid w:val="002E75E7"/>
    <w:rsid w:val="002E79B9"/>
    <w:rsid w:val="002E7DC6"/>
    <w:rsid w:val="002E7DEF"/>
    <w:rsid w:val="002F064F"/>
    <w:rsid w:val="002F09B7"/>
    <w:rsid w:val="002F0E1D"/>
    <w:rsid w:val="002F1018"/>
    <w:rsid w:val="002F1301"/>
    <w:rsid w:val="002F1866"/>
    <w:rsid w:val="002F1B57"/>
    <w:rsid w:val="002F2186"/>
    <w:rsid w:val="002F23AA"/>
    <w:rsid w:val="002F27D1"/>
    <w:rsid w:val="002F3112"/>
    <w:rsid w:val="002F3233"/>
    <w:rsid w:val="002F3483"/>
    <w:rsid w:val="002F49CD"/>
    <w:rsid w:val="002F49F7"/>
    <w:rsid w:val="002F4A5D"/>
    <w:rsid w:val="002F4A92"/>
    <w:rsid w:val="002F4B4F"/>
    <w:rsid w:val="002F58C7"/>
    <w:rsid w:val="002F591A"/>
    <w:rsid w:val="002F5B00"/>
    <w:rsid w:val="002F5BA9"/>
    <w:rsid w:val="002F5DA6"/>
    <w:rsid w:val="002F5DF5"/>
    <w:rsid w:val="002F6077"/>
    <w:rsid w:val="002F639B"/>
    <w:rsid w:val="002F653A"/>
    <w:rsid w:val="002F6C6D"/>
    <w:rsid w:val="002F7201"/>
    <w:rsid w:val="002F7727"/>
    <w:rsid w:val="002F78EC"/>
    <w:rsid w:val="002F7B4F"/>
    <w:rsid w:val="0030039D"/>
    <w:rsid w:val="00300504"/>
    <w:rsid w:val="003013B8"/>
    <w:rsid w:val="00301A63"/>
    <w:rsid w:val="00301AFB"/>
    <w:rsid w:val="00301D76"/>
    <w:rsid w:val="0030237C"/>
    <w:rsid w:val="003029EA"/>
    <w:rsid w:val="003031D2"/>
    <w:rsid w:val="003035C6"/>
    <w:rsid w:val="00303814"/>
    <w:rsid w:val="00303A25"/>
    <w:rsid w:val="003043A4"/>
    <w:rsid w:val="00304661"/>
    <w:rsid w:val="003049B4"/>
    <w:rsid w:val="00304E40"/>
    <w:rsid w:val="003058BC"/>
    <w:rsid w:val="00305962"/>
    <w:rsid w:val="00305B5E"/>
    <w:rsid w:val="00305BF3"/>
    <w:rsid w:val="00306638"/>
    <w:rsid w:val="0030684B"/>
    <w:rsid w:val="00306E58"/>
    <w:rsid w:val="003075B7"/>
    <w:rsid w:val="00307652"/>
    <w:rsid w:val="00307797"/>
    <w:rsid w:val="0031004D"/>
    <w:rsid w:val="00310802"/>
    <w:rsid w:val="0031094F"/>
    <w:rsid w:val="00310A09"/>
    <w:rsid w:val="00310DC6"/>
    <w:rsid w:val="00310EE8"/>
    <w:rsid w:val="00311246"/>
    <w:rsid w:val="00311F03"/>
    <w:rsid w:val="003120EA"/>
    <w:rsid w:val="00312111"/>
    <w:rsid w:val="0031232F"/>
    <w:rsid w:val="003124B7"/>
    <w:rsid w:val="00312CAB"/>
    <w:rsid w:val="00312CF0"/>
    <w:rsid w:val="0031300F"/>
    <w:rsid w:val="003130D8"/>
    <w:rsid w:val="00313111"/>
    <w:rsid w:val="003138D9"/>
    <w:rsid w:val="00313D8E"/>
    <w:rsid w:val="0031420B"/>
    <w:rsid w:val="00314866"/>
    <w:rsid w:val="00314C78"/>
    <w:rsid w:val="00314F6C"/>
    <w:rsid w:val="00315097"/>
    <w:rsid w:val="003155CB"/>
    <w:rsid w:val="0031586F"/>
    <w:rsid w:val="00315AC0"/>
    <w:rsid w:val="00315ECC"/>
    <w:rsid w:val="00316021"/>
    <w:rsid w:val="0031640C"/>
    <w:rsid w:val="00316AE5"/>
    <w:rsid w:val="003174E1"/>
    <w:rsid w:val="003177A9"/>
    <w:rsid w:val="00317AC0"/>
    <w:rsid w:val="00317BEA"/>
    <w:rsid w:val="00317FFE"/>
    <w:rsid w:val="0032033D"/>
    <w:rsid w:val="00320ED5"/>
    <w:rsid w:val="00320F2A"/>
    <w:rsid w:val="003210BC"/>
    <w:rsid w:val="003216D1"/>
    <w:rsid w:val="0032215F"/>
    <w:rsid w:val="0032263D"/>
    <w:rsid w:val="0032267F"/>
    <w:rsid w:val="00322DDF"/>
    <w:rsid w:val="00322E8F"/>
    <w:rsid w:val="003230C7"/>
    <w:rsid w:val="0032327D"/>
    <w:rsid w:val="00323ADB"/>
    <w:rsid w:val="003245C1"/>
    <w:rsid w:val="00324687"/>
    <w:rsid w:val="00324B32"/>
    <w:rsid w:val="00324EC9"/>
    <w:rsid w:val="00324F27"/>
    <w:rsid w:val="00325284"/>
    <w:rsid w:val="003256F6"/>
    <w:rsid w:val="00325BA7"/>
    <w:rsid w:val="00325CEA"/>
    <w:rsid w:val="003266DB"/>
    <w:rsid w:val="0032688D"/>
    <w:rsid w:val="003268B9"/>
    <w:rsid w:val="00326C08"/>
    <w:rsid w:val="00326F95"/>
    <w:rsid w:val="00326FD6"/>
    <w:rsid w:val="003271FA"/>
    <w:rsid w:val="0032736D"/>
    <w:rsid w:val="003274FA"/>
    <w:rsid w:val="00327828"/>
    <w:rsid w:val="00327B4E"/>
    <w:rsid w:val="00330013"/>
    <w:rsid w:val="00330027"/>
    <w:rsid w:val="0033072F"/>
    <w:rsid w:val="00330844"/>
    <w:rsid w:val="003308E9"/>
    <w:rsid w:val="00331359"/>
    <w:rsid w:val="00331411"/>
    <w:rsid w:val="003314B6"/>
    <w:rsid w:val="0033178D"/>
    <w:rsid w:val="0033181E"/>
    <w:rsid w:val="003324B4"/>
    <w:rsid w:val="003324C3"/>
    <w:rsid w:val="00333115"/>
    <w:rsid w:val="0033323B"/>
    <w:rsid w:val="003332FC"/>
    <w:rsid w:val="00333319"/>
    <w:rsid w:val="00333C64"/>
    <w:rsid w:val="00333E72"/>
    <w:rsid w:val="00333EAE"/>
    <w:rsid w:val="00333F7E"/>
    <w:rsid w:val="00334669"/>
    <w:rsid w:val="003348B1"/>
    <w:rsid w:val="00335722"/>
    <w:rsid w:val="00335872"/>
    <w:rsid w:val="00335C10"/>
    <w:rsid w:val="00335C71"/>
    <w:rsid w:val="00335D32"/>
    <w:rsid w:val="00336386"/>
    <w:rsid w:val="00336701"/>
    <w:rsid w:val="00337657"/>
    <w:rsid w:val="003376DB"/>
    <w:rsid w:val="00337821"/>
    <w:rsid w:val="00337CFE"/>
    <w:rsid w:val="00337D5A"/>
    <w:rsid w:val="00340184"/>
    <w:rsid w:val="003406B0"/>
    <w:rsid w:val="0034078C"/>
    <w:rsid w:val="00340C46"/>
    <w:rsid w:val="00340CC2"/>
    <w:rsid w:val="00340E7C"/>
    <w:rsid w:val="00341362"/>
    <w:rsid w:val="00341A7B"/>
    <w:rsid w:val="0034287D"/>
    <w:rsid w:val="00343AE3"/>
    <w:rsid w:val="00343EB6"/>
    <w:rsid w:val="00343F08"/>
    <w:rsid w:val="003440D7"/>
    <w:rsid w:val="0034453A"/>
    <w:rsid w:val="003445FE"/>
    <w:rsid w:val="00344BA2"/>
    <w:rsid w:val="00344BB7"/>
    <w:rsid w:val="003456AC"/>
    <w:rsid w:val="003458BC"/>
    <w:rsid w:val="00345BCA"/>
    <w:rsid w:val="00345F0C"/>
    <w:rsid w:val="003463E7"/>
    <w:rsid w:val="00346745"/>
    <w:rsid w:val="00347098"/>
    <w:rsid w:val="00350DEA"/>
    <w:rsid w:val="00350F7B"/>
    <w:rsid w:val="00350F89"/>
    <w:rsid w:val="0035127B"/>
    <w:rsid w:val="0035143C"/>
    <w:rsid w:val="00351450"/>
    <w:rsid w:val="00351D36"/>
    <w:rsid w:val="00351FF4"/>
    <w:rsid w:val="0035216F"/>
    <w:rsid w:val="003525DA"/>
    <w:rsid w:val="00352A0D"/>
    <w:rsid w:val="003531BA"/>
    <w:rsid w:val="00353233"/>
    <w:rsid w:val="00353266"/>
    <w:rsid w:val="0035440B"/>
    <w:rsid w:val="003544DB"/>
    <w:rsid w:val="003545E1"/>
    <w:rsid w:val="00354D1D"/>
    <w:rsid w:val="00354FEC"/>
    <w:rsid w:val="003551B1"/>
    <w:rsid w:val="00355504"/>
    <w:rsid w:val="003555B0"/>
    <w:rsid w:val="003557D8"/>
    <w:rsid w:val="00355B70"/>
    <w:rsid w:val="00355FFB"/>
    <w:rsid w:val="0035612F"/>
    <w:rsid w:val="0035651B"/>
    <w:rsid w:val="00356EAF"/>
    <w:rsid w:val="00356F59"/>
    <w:rsid w:val="003577EE"/>
    <w:rsid w:val="0036012E"/>
    <w:rsid w:val="00360197"/>
    <w:rsid w:val="003606CE"/>
    <w:rsid w:val="00360811"/>
    <w:rsid w:val="00360FCB"/>
    <w:rsid w:val="0036100D"/>
    <w:rsid w:val="0036136E"/>
    <w:rsid w:val="00361493"/>
    <w:rsid w:val="003618A1"/>
    <w:rsid w:val="00361984"/>
    <w:rsid w:val="00361AA4"/>
    <w:rsid w:val="00361D09"/>
    <w:rsid w:val="00361F8D"/>
    <w:rsid w:val="003624E6"/>
    <w:rsid w:val="00362A78"/>
    <w:rsid w:val="00362DC7"/>
    <w:rsid w:val="00362E82"/>
    <w:rsid w:val="00362EAD"/>
    <w:rsid w:val="00363058"/>
    <w:rsid w:val="00363DA7"/>
    <w:rsid w:val="00363DEB"/>
    <w:rsid w:val="00363EA8"/>
    <w:rsid w:val="00364278"/>
    <w:rsid w:val="00364853"/>
    <w:rsid w:val="00364BB3"/>
    <w:rsid w:val="00364F39"/>
    <w:rsid w:val="00364F7C"/>
    <w:rsid w:val="0036528A"/>
    <w:rsid w:val="00365868"/>
    <w:rsid w:val="00366050"/>
    <w:rsid w:val="00366520"/>
    <w:rsid w:val="00366B44"/>
    <w:rsid w:val="00367276"/>
    <w:rsid w:val="003675B6"/>
    <w:rsid w:val="00367E19"/>
    <w:rsid w:val="0037003D"/>
    <w:rsid w:val="00370140"/>
    <w:rsid w:val="00370424"/>
    <w:rsid w:val="0037045D"/>
    <w:rsid w:val="003708AF"/>
    <w:rsid w:val="00370C73"/>
    <w:rsid w:val="00370D9A"/>
    <w:rsid w:val="00371207"/>
    <w:rsid w:val="003713EC"/>
    <w:rsid w:val="003715F2"/>
    <w:rsid w:val="003717F3"/>
    <w:rsid w:val="00371D2E"/>
    <w:rsid w:val="00371D88"/>
    <w:rsid w:val="00371E53"/>
    <w:rsid w:val="00372867"/>
    <w:rsid w:val="00372C51"/>
    <w:rsid w:val="00372DDA"/>
    <w:rsid w:val="00372EE5"/>
    <w:rsid w:val="0037318D"/>
    <w:rsid w:val="00373501"/>
    <w:rsid w:val="00373D1A"/>
    <w:rsid w:val="00373E0E"/>
    <w:rsid w:val="00374400"/>
    <w:rsid w:val="00374711"/>
    <w:rsid w:val="0037486C"/>
    <w:rsid w:val="00374AE4"/>
    <w:rsid w:val="00374B57"/>
    <w:rsid w:val="00374C7A"/>
    <w:rsid w:val="00375154"/>
    <w:rsid w:val="003753B7"/>
    <w:rsid w:val="003753CD"/>
    <w:rsid w:val="00375C70"/>
    <w:rsid w:val="00375C93"/>
    <w:rsid w:val="00375CE9"/>
    <w:rsid w:val="00375FA1"/>
    <w:rsid w:val="00376229"/>
    <w:rsid w:val="003766ED"/>
    <w:rsid w:val="00376BA2"/>
    <w:rsid w:val="00376E73"/>
    <w:rsid w:val="003772EB"/>
    <w:rsid w:val="00377E09"/>
    <w:rsid w:val="00377EA2"/>
    <w:rsid w:val="003802BD"/>
    <w:rsid w:val="00380A28"/>
    <w:rsid w:val="00380B64"/>
    <w:rsid w:val="00380CC6"/>
    <w:rsid w:val="00380CF0"/>
    <w:rsid w:val="00380EB3"/>
    <w:rsid w:val="003817A4"/>
    <w:rsid w:val="00382233"/>
    <w:rsid w:val="00382267"/>
    <w:rsid w:val="0038272D"/>
    <w:rsid w:val="00382AB9"/>
    <w:rsid w:val="00382ABE"/>
    <w:rsid w:val="00383064"/>
    <w:rsid w:val="00383B4F"/>
    <w:rsid w:val="00383FD1"/>
    <w:rsid w:val="0038411A"/>
    <w:rsid w:val="00384554"/>
    <w:rsid w:val="003850AA"/>
    <w:rsid w:val="00385574"/>
    <w:rsid w:val="00386427"/>
    <w:rsid w:val="00386576"/>
    <w:rsid w:val="00386594"/>
    <w:rsid w:val="0038665C"/>
    <w:rsid w:val="00386FD2"/>
    <w:rsid w:val="00387483"/>
    <w:rsid w:val="003875FE"/>
    <w:rsid w:val="00387B15"/>
    <w:rsid w:val="00387CA7"/>
    <w:rsid w:val="0039002E"/>
    <w:rsid w:val="003902F2"/>
    <w:rsid w:val="00390490"/>
    <w:rsid w:val="0039083B"/>
    <w:rsid w:val="00390A4B"/>
    <w:rsid w:val="00390A82"/>
    <w:rsid w:val="00390BCF"/>
    <w:rsid w:val="003910FF"/>
    <w:rsid w:val="00391B11"/>
    <w:rsid w:val="00391BA8"/>
    <w:rsid w:val="00391C0D"/>
    <w:rsid w:val="00391C35"/>
    <w:rsid w:val="00391C41"/>
    <w:rsid w:val="00391F9B"/>
    <w:rsid w:val="003920DD"/>
    <w:rsid w:val="00392438"/>
    <w:rsid w:val="00392511"/>
    <w:rsid w:val="003928ED"/>
    <w:rsid w:val="00392AFE"/>
    <w:rsid w:val="0039374C"/>
    <w:rsid w:val="003939C9"/>
    <w:rsid w:val="00393EB0"/>
    <w:rsid w:val="00394767"/>
    <w:rsid w:val="003951B6"/>
    <w:rsid w:val="003959ED"/>
    <w:rsid w:val="00396239"/>
    <w:rsid w:val="00396345"/>
    <w:rsid w:val="00396B4D"/>
    <w:rsid w:val="00396B5D"/>
    <w:rsid w:val="003970AB"/>
    <w:rsid w:val="00397315"/>
    <w:rsid w:val="0039764D"/>
    <w:rsid w:val="00397D9E"/>
    <w:rsid w:val="003A03EB"/>
    <w:rsid w:val="003A09EC"/>
    <w:rsid w:val="003A114C"/>
    <w:rsid w:val="003A15AA"/>
    <w:rsid w:val="003A1D75"/>
    <w:rsid w:val="003A2070"/>
    <w:rsid w:val="003A26B7"/>
    <w:rsid w:val="003A2BFF"/>
    <w:rsid w:val="003A2CBB"/>
    <w:rsid w:val="003A31A1"/>
    <w:rsid w:val="003A3A60"/>
    <w:rsid w:val="003A3D17"/>
    <w:rsid w:val="003A40F5"/>
    <w:rsid w:val="003A425E"/>
    <w:rsid w:val="003A4443"/>
    <w:rsid w:val="003A4F10"/>
    <w:rsid w:val="003A4FC3"/>
    <w:rsid w:val="003A59D9"/>
    <w:rsid w:val="003A6518"/>
    <w:rsid w:val="003A6684"/>
    <w:rsid w:val="003A69C2"/>
    <w:rsid w:val="003A6A80"/>
    <w:rsid w:val="003A703C"/>
    <w:rsid w:val="003A7C2B"/>
    <w:rsid w:val="003A7CBB"/>
    <w:rsid w:val="003B041C"/>
    <w:rsid w:val="003B0671"/>
    <w:rsid w:val="003B0ADF"/>
    <w:rsid w:val="003B0E98"/>
    <w:rsid w:val="003B0ED1"/>
    <w:rsid w:val="003B10FD"/>
    <w:rsid w:val="003B1153"/>
    <w:rsid w:val="003B11BD"/>
    <w:rsid w:val="003B17EC"/>
    <w:rsid w:val="003B1917"/>
    <w:rsid w:val="003B1FD7"/>
    <w:rsid w:val="003B2267"/>
    <w:rsid w:val="003B2C81"/>
    <w:rsid w:val="003B341C"/>
    <w:rsid w:val="003B3429"/>
    <w:rsid w:val="003B362D"/>
    <w:rsid w:val="003B36A9"/>
    <w:rsid w:val="003B4118"/>
    <w:rsid w:val="003B5208"/>
    <w:rsid w:val="003B6A84"/>
    <w:rsid w:val="003B6B50"/>
    <w:rsid w:val="003B6BE3"/>
    <w:rsid w:val="003B7696"/>
    <w:rsid w:val="003B7C69"/>
    <w:rsid w:val="003B7E1F"/>
    <w:rsid w:val="003B7FDE"/>
    <w:rsid w:val="003C020D"/>
    <w:rsid w:val="003C0301"/>
    <w:rsid w:val="003C0462"/>
    <w:rsid w:val="003C056A"/>
    <w:rsid w:val="003C0600"/>
    <w:rsid w:val="003C0C66"/>
    <w:rsid w:val="003C103E"/>
    <w:rsid w:val="003C1056"/>
    <w:rsid w:val="003C136C"/>
    <w:rsid w:val="003C1978"/>
    <w:rsid w:val="003C1A2E"/>
    <w:rsid w:val="003C1AAE"/>
    <w:rsid w:val="003C1D84"/>
    <w:rsid w:val="003C1E91"/>
    <w:rsid w:val="003C218D"/>
    <w:rsid w:val="003C2F76"/>
    <w:rsid w:val="003C311F"/>
    <w:rsid w:val="003C3E75"/>
    <w:rsid w:val="003C4280"/>
    <w:rsid w:val="003C46D1"/>
    <w:rsid w:val="003C4C20"/>
    <w:rsid w:val="003C4F95"/>
    <w:rsid w:val="003C507A"/>
    <w:rsid w:val="003C5203"/>
    <w:rsid w:val="003C573B"/>
    <w:rsid w:val="003C5D5D"/>
    <w:rsid w:val="003C5E46"/>
    <w:rsid w:val="003C60E8"/>
    <w:rsid w:val="003C613F"/>
    <w:rsid w:val="003C71FD"/>
    <w:rsid w:val="003C7263"/>
    <w:rsid w:val="003C7451"/>
    <w:rsid w:val="003C7879"/>
    <w:rsid w:val="003C7D90"/>
    <w:rsid w:val="003D0418"/>
    <w:rsid w:val="003D1523"/>
    <w:rsid w:val="003D18F7"/>
    <w:rsid w:val="003D197D"/>
    <w:rsid w:val="003D1C09"/>
    <w:rsid w:val="003D1D50"/>
    <w:rsid w:val="003D28B0"/>
    <w:rsid w:val="003D2B36"/>
    <w:rsid w:val="003D2D21"/>
    <w:rsid w:val="003D3409"/>
    <w:rsid w:val="003D3C4C"/>
    <w:rsid w:val="003D3E99"/>
    <w:rsid w:val="003D4A1E"/>
    <w:rsid w:val="003D4AB1"/>
    <w:rsid w:val="003D4CCD"/>
    <w:rsid w:val="003D4DBC"/>
    <w:rsid w:val="003D5199"/>
    <w:rsid w:val="003D5461"/>
    <w:rsid w:val="003D56D8"/>
    <w:rsid w:val="003D5B10"/>
    <w:rsid w:val="003D63B0"/>
    <w:rsid w:val="003D6566"/>
    <w:rsid w:val="003D686F"/>
    <w:rsid w:val="003D6ABC"/>
    <w:rsid w:val="003D720C"/>
    <w:rsid w:val="003D7563"/>
    <w:rsid w:val="003D763A"/>
    <w:rsid w:val="003D7837"/>
    <w:rsid w:val="003E0080"/>
    <w:rsid w:val="003E012F"/>
    <w:rsid w:val="003E0296"/>
    <w:rsid w:val="003E0342"/>
    <w:rsid w:val="003E0F2B"/>
    <w:rsid w:val="003E0F66"/>
    <w:rsid w:val="003E140B"/>
    <w:rsid w:val="003E14EA"/>
    <w:rsid w:val="003E1612"/>
    <w:rsid w:val="003E1805"/>
    <w:rsid w:val="003E193D"/>
    <w:rsid w:val="003E1957"/>
    <w:rsid w:val="003E19CC"/>
    <w:rsid w:val="003E26C3"/>
    <w:rsid w:val="003E27ED"/>
    <w:rsid w:val="003E2D4C"/>
    <w:rsid w:val="003E2E57"/>
    <w:rsid w:val="003E31A1"/>
    <w:rsid w:val="003E32D5"/>
    <w:rsid w:val="003E332A"/>
    <w:rsid w:val="003E355F"/>
    <w:rsid w:val="003E35AB"/>
    <w:rsid w:val="003E49EC"/>
    <w:rsid w:val="003E4B4C"/>
    <w:rsid w:val="003E4C20"/>
    <w:rsid w:val="003E4FF6"/>
    <w:rsid w:val="003E5454"/>
    <w:rsid w:val="003E5E0E"/>
    <w:rsid w:val="003E5F22"/>
    <w:rsid w:val="003E60B5"/>
    <w:rsid w:val="003E61FD"/>
    <w:rsid w:val="003E6301"/>
    <w:rsid w:val="003E63D3"/>
    <w:rsid w:val="003E6E98"/>
    <w:rsid w:val="003E72B5"/>
    <w:rsid w:val="003E73C3"/>
    <w:rsid w:val="003E758F"/>
    <w:rsid w:val="003E7A13"/>
    <w:rsid w:val="003E7ACB"/>
    <w:rsid w:val="003E7CA9"/>
    <w:rsid w:val="003E7F52"/>
    <w:rsid w:val="003F006E"/>
    <w:rsid w:val="003F0393"/>
    <w:rsid w:val="003F05B3"/>
    <w:rsid w:val="003F0F8C"/>
    <w:rsid w:val="003F137F"/>
    <w:rsid w:val="003F18CB"/>
    <w:rsid w:val="003F1F77"/>
    <w:rsid w:val="003F3033"/>
    <w:rsid w:val="003F3212"/>
    <w:rsid w:val="003F336F"/>
    <w:rsid w:val="003F3383"/>
    <w:rsid w:val="003F3436"/>
    <w:rsid w:val="003F34B2"/>
    <w:rsid w:val="003F3976"/>
    <w:rsid w:val="003F487A"/>
    <w:rsid w:val="003F4EA5"/>
    <w:rsid w:val="003F50B6"/>
    <w:rsid w:val="003F5481"/>
    <w:rsid w:val="003F5647"/>
    <w:rsid w:val="003F5707"/>
    <w:rsid w:val="003F5D23"/>
    <w:rsid w:val="003F5E43"/>
    <w:rsid w:val="003F5F4D"/>
    <w:rsid w:val="003F6340"/>
    <w:rsid w:val="003F6791"/>
    <w:rsid w:val="003F69C8"/>
    <w:rsid w:val="003F6B2A"/>
    <w:rsid w:val="003F6CD4"/>
    <w:rsid w:val="003F7298"/>
    <w:rsid w:val="003F7346"/>
    <w:rsid w:val="0040028A"/>
    <w:rsid w:val="0040038D"/>
    <w:rsid w:val="0040071C"/>
    <w:rsid w:val="0040079F"/>
    <w:rsid w:val="0040087A"/>
    <w:rsid w:val="00400883"/>
    <w:rsid w:val="00400DD4"/>
    <w:rsid w:val="00400F74"/>
    <w:rsid w:val="0040103B"/>
    <w:rsid w:val="00401AEE"/>
    <w:rsid w:val="00401E1E"/>
    <w:rsid w:val="00402172"/>
    <w:rsid w:val="00402375"/>
    <w:rsid w:val="004027C5"/>
    <w:rsid w:val="00402BAB"/>
    <w:rsid w:val="00402BDB"/>
    <w:rsid w:val="004032C7"/>
    <w:rsid w:val="004032D5"/>
    <w:rsid w:val="00403408"/>
    <w:rsid w:val="00403422"/>
    <w:rsid w:val="00403727"/>
    <w:rsid w:val="00403743"/>
    <w:rsid w:val="00403938"/>
    <w:rsid w:val="004040D9"/>
    <w:rsid w:val="00404730"/>
    <w:rsid w:val="0040499E"/>
    <w:rsid w:val="00405017"/>
    <w:rsid w:val="00405036"/>
    <w:rsid w:val="00405593"/>
    <w:rsid w:val="00405723"/>
    <w:rsid w:val="00405762"/>
    <w:rsid w:val="00406195"/>
    <w:rsid w:val="0040630D"/>
    <w:rsid w:val="0040742F"/>
    <w:rsid w:val="0040767A"/>
    <w:rsid w:val="00407E78"/>
    <w:rsid w:val="00410915"/>
    <w:rsid w:val="00410C09"/>
    <w:rsid w:val="00410C70"/>
    <w:rsid w:val="00410E98"/>
    <w:rsid w:val="0041138A"/>
    <w:rsid w:val="00411B49"/>
    <w:rsid w:val="00411BFC"/>
    <w:rsid w:val="00411E87"/>
    <w:rsid w:val="004128B7"/>
    <w:rsid w:val="00412982"/>
    <w:rsid w:val="004129AE"/>
    <w:rsid w:val="0041313B"/>
    <w:rsid w:val="00413164"/>
    <w:rsid w:val="00413BBC"/>
    <w:rsid w:val="00413C2B"/>
    <w:rsid w:val="004143CC"/>
    <w:rsid w:val="004145D8"/>
    <w:rsid w:val="0041493D"/>
    <w:rsid w:val="004150F4"/>
    <w:rsid w:val="00415255"/>
    <w:rsid w:val="0041573B"/>
    <w:rsid w:val="00415833"/>
    <w:rsid w:val="004162CE"/>
    <w:rsid w:val="004163E9"/>
    <w:rsid w:val="0041666F"/>
    <w:rsid w:val="0041680F"/>
    <w:rsid w:val="004168CE"/>
    <w:rsid w:val="00416A4D"/>
    <w:rsid w:val="00416D39"/>
    <w:rsid w:val="00416D54"/>
    <w:rsid w:val="00416E94"/>
    <w:rsid w:val="004170C6"/>
    <w:rsid w:val="00417154"/>
    <w:rsid w:val="0041744F"/>
    <w:rsid w:val="0041779A"/>
    <w:rsid w:val="004178A0"/>
    <w:rsid w:val="0042095E"/>
    <w:rsid w:val="00420C7A"/>
    <w:rsid w:val="00420F88"/>
    <w:rsid w:val="0042198A"/>
    <w:rsid w:val="004219E2"/>
    <w:rsid w:val="00421B62"/>
    <w:rsid w:val="00422207"/>
    <w:rsid w:val="00422510"/>
    <w:rsid w:val="0042262E"/>
    <w:rsid w:val="00422BEB"/>
    <w:rsid w:val="00422E1C"/>
    <w:rsid w:val="00422E52"/>
    <w:rsid w:val="00422E7E"/>
    <w:rsid w:val="004230DE"/>
    <w:rsid w:val="004231F0"/>
    <w:rsid w:val="00423453"/>
    <w:rsid w:val="0042349C"/>
    <w:rsid w:val="004240DF"/>
    <w:rsid w:val="00424EFD"/>
    <w:rsid w:val="004250F6"/>
    <w:rsid w:val="004257B2"/>
    <w:rsid w:val="00425A03"/>
    <w:rsid w:val="00425F5B"/>
    <w:rsid w:val="00426207"/>
    <w:rsid w:val="0042688F"/>
    <w:rsid w:val="00426F5F"/>
    <w:rsid w:val="004272E3"/>
    <w:rsid w:val="004272E5"/>
    <w:rsid w:val="00427A20"/>
    <w:rsid w:val="00430157"/>
    <w:rsid w:val="0043031F"/>
    <w:rsid w:val="00430C32"/>
    <w:rsid w:val="00430E7D"/>
    <w:rsid w:val="00430FAE"/>
    <w:rsid w:val="004310C1"/>
    <w:rsid w:val="004312F8"/>
    <w:rsid w:val="00431353"/>
    <w:rsid w:val="004315D7"/>
    <w:rsid w:val="00431A16"/>
    <w:rsid w:val="00431A52"/>
    <w:rsid w:val="00432069"/>
    <w:rsid w:val="004322D8"/>
    <w:rsid w:val="00432527"/>
    <w:rsid w:val="00432861"/>
    <w:rsid w:val="00432A3B"/>
    <w:rsid w:val="00432DDD"/>
    <w:rsid w:val="004333B5"/>
    <w:rsid w:val="004333CD"/>
    <w:rsid w:val="0043372B"/>
    <w:rsid w:val="00433824"/>
    <w:rsid w:val="00433BE4"/>
    <w:rsid w:val="00433D55"/>
    <w:rsid w:val="00434266"/>
    <w:rsid w:val="00434504"/>
    <w:rsid w:val="004346B1"/>
    <w:rsid w:val="00434E69"/>
    <w:rsid w:val="0043559B"/>
    <w:rsid w:val="004357B2"/>
    <w:rsid w:val="00435CF7"/>
    <w:rsid w:val="00435DFA"/>
    <w:rsid w:val="004361CA"/>
    <w:rsid w:val="00436389"/>
    <w:rsid w:val="00436902"/>
    <w:rsid w:val="00436A5C"/>
    <w:rsid w:val="00436F0F"/>
    <w:rsid w:val="0043759A"/>
    <w:rsid w:val="00437ABD"/>
    <w:rsid w:val="00437C6E"/>
    <w:rsid w:val="0044031D"/>
    <w:rsid w:val="0044049C"/>
    <w:rsid w:val="00441098"/>
    <w:rsid w:val="004410B0"/>
    <w:rsid w:val="00441E87"/>
    <w:rsid w:val="00442243"/>
    <w:rsid w:val="004426F7"/>
    <w:rsid w:val="0044289A"/>
    <w:rsid w:val="00442D7A"/>
    <w:rsid w:val="00443297"/>
    <w:rsid w:val="004436B1"/>
    <w:rsid w:val="0044393C"/>
    <w:rsid w:val="00443B65"/>
    <w:rsid w:val="00443E8F"/>
    <w:rsid w:val="00444039"/>
    <w:rsid w:val="004442F8"/>
    <w:rsid w:val="0044487C"/>
    <w:rsid w:val="00444E81"/>
    <w:rsid w:val="004454C2"/>
    <w:rsid w:val="00445C64"/>
    <w:rsid w:val="00445FDA"/>
    <w:rsid w:val="0044624B"/>
    <w:rsid w:val="00446745"/>
    <w:rsid w:val="00446978"/>
    <w:rsid w:val="00446DCF"/>
    <w:rsid w:val="00446E1C"/>
    <w:rsid w:val="00446EB0"/>
    <w:rsid w:val="004473F7"/>
    <w:rsid w:val="0044757C"/>
    <w:rsid w:val="004477BC"/>
    <w:rsid w:val="004479E5"/>
    <w:rsid w:val="00447B5F"/>
    <w:rsid w:val="004501F1"/>
    <w:rsid w:val="004504A4"/>
    <w:rsid w:val="0045078F"/>
    <w:rsid w:val="00450D9C"/>
    <w:rsid w:val="0045104E"/>
    <w:rsid w:val="00451902"/>
    <w:rsid w:val="00451B4E"/>
    <w:rsid w:val="00451C31"/>
    <w:rsid w:val="00451C44"/>
    <w:rsid w:val="00451C45"/>
    <w:rsid w:val="00451D5A"/>
    <w:rsid w:val="00451D5F"/>
    <w:rsid w:val="00451E92"/>
    <w:rsid w:val="00452781"/>
    <w:rsid w:val="004527DE"/>
    <w:rsid w:val="00452CC6"/>
    <w:rsid w:val="00453855"/>
    <w:rsid w:val="004540EC"/>
    <w:rsid w:val="00454100"/>
    <w:rsid w:val="004545B4"/>
    <w:rsid w:val="00454EC0"/>
    <w:rsid w:val="004553CC"/>
    <w:rsid w:val="0045551D"/>
    <w:rsid w:val="0045552E"/>
    <w:rsid w:val="004557C9"/>
    <w:rsid w:val="0045580C"/>
    <w:rsid w:val="00456064"/>
    <w:rsid w:val="0045606A"/>
    <w:rsid w:val="00456387"/>
    <w:rsid w:val="0045643C"/>
    <w:rsid w:val="004566CF"/>
    <w:rsid w:val="00456FAB"/>
    <w:rsid w:val="00457328"/>
    <w:rsid w:val="00457590"/>
    <w:rsid w:val="004576F3"/>
    <w:rsid w:val="00457AF6"/>
    <w:rsid w:val="00457BF6"/>
    <w:rsid w:val="00457F11"/>
    <w:rsid w:val="00457F87"/>
    <w:rsid w:val="00460383"/>
    <w:rsid w:val="0046058D"/>
    <w:rsid w:val="00460B3D"/>
    <w:rsid w:val="00461046"/>
    <w:rsid w:val="004611B8"/>
    <w:rsid w:val="00461E60"/>
    <w:rsid w:val="00461EC9"/>
    <w:rsid w:val="0046247A"/>
    <w:rsid w:val="00462A27"/>
    <w:rsid w:val="00463276"/>
    <w:rsid w:val="0046349E"/>
    <w:rsid w:val="00463F26"/>
    <w:rsid w:val="00464051"/>
    <w:rsid w:val="00464681"/>
    <w:rsid w:val="004649B5"/>
    <w:rsid w:val="00464D64"/>
    <w:rsid w:val="00465587"/>
    <w:rsid w:val="00465AEB"/>
    <w:rsid w:val="00465B27"/>
    <w:rsid w:val="00465C2E"/>
    <w:rsid w:val="00466403"/>
    <w:rsid w:val="004668D7"/>
    <w:rsid w:val="004670A7"/>
    <w:rsid w:val="004671C1"/>
    <w:rsid w:val="004674C3"/>
    <w:rsid w:val="004675D5"/>
    <w:rsid w:val="00467B4D"/>
    <w:rsid w:val="00467BB9"/>
    <w:rsid w:val="00467E3E"/>
    <w:rsid w:val="00470243"/>
    <w:rsid w:val="0047025E"/>
    <w:rsid w:val="00470784"/>
    <w:rsid w:val="00470D71"/>
    <w:rsid w:val="004719ED"/>
    <w:rsid w:val="004723BC"/>
    <w:rsid w:val="00472586"/>
    <w:rsid w:val="0047261D"/>
    <w:rsid w:val="00472999"/>
    <w:rsid w:val="00472AF4"/>
    <w:rsid w:val="00472F54"/>
    <w:rsid w:val="00473862"/>
    <w:rsid w:val="00473A72"/>
    <w:rsid w:val="004748FD"/>
    <w:rsid w:val="00474CC7"/>
    <w:rsid w:val="004751DC"/>
    <w:rsid w:val="004751F4"/>
    <w:rsid w:val="004756C9"/>
    <w:rsid w:val="00475C26"/>
    <w:rsid w:val="00476187"/>
    <w:rsid w:val="00476591"/>
    <w:rsid w:val="004765ED"/>
    <w:rsid w:val="0047699D"/>
    <w:rsid w:val="00477D0C"/>
    <w:rsid w:val="00477E4F"/>
    <w:rsid w:val="004804EF"/>
    <w:rsid w:val="0048052D"/>
    <w:rsid w:val="00480CC1"/>
    <w:rsid w:val="004810E1"/>
    <w:rsid w:val="00481923"/>
    <w:rsid w:val="00481ACC"/>
    <w:rsid w:val="004822B5"/>
    <w:rsid w:val="0048242C"/>
    <w:rsid w:val="004832D6"/>
    <w:rsid w:val="004834AD"/>
    <w:rsid w:val="00483524"/>
    <w:rsid w:val="00483A0F"/>
    <w:rsid w:val="00483CEB"/>
    <w:rsid w:val="00484AFC"/>
    <w:rsid w:val="00484CC9"/>
    <w:rsid w:val="00484F0C"/>
    <w:rsid w:val="00485109"/>
    <w:rsid w:val="0048521D"/>
    <w:rsid w:val="00485295"/>
    <w:rsid w:val="00485838"/>
    <w:rsid w:val="00485B2B"/>
    <w:rsid w:val="00485D0D"/>
    <w:rsid w:val="00485E0E"/>
    <w:rsid w:val="00485FAF"/>
    <w:rsid w:val="004862D8"/>
    <w:rsid w:val="00486403"/>
    <w:rsid w:val="00486913"/>
    <w:rsid w:val="00486F30"/>
    <w:rsid w:val="00486FA8"/>
    <w:rsid w:val="0048723F"/>
    <w:rsid w:val="00487438"/>
    <w:rsid w:val="0048749A"/>
    <w:rsid w:val="00487AAC"/>
    <w:rsid w:val="004902F8"/>
    <w:rsid w:val="004906FD"/>
    <w:rsid w:val="0049071E"/>
    <w:rsid w:val="004918B1"/>
    <w:rsid w:val="00491980"/>
    <w:rsid w:val="00491BFC"/>
    <w:rsid w:val="00491FF8"/>
    <w:rsid w:val="004925CE"/>
    <w:rsid w:val="00492A67"/>
    <w:rsid w:val="004934BD"/>
    <w:rsid w:val="00493A40"/>
    <w:rsid w:val="00493D91"/>
    <w:rsid w:val="00493FBC"/>
    <w:rsid w:val="00494367"/>
    <w:rsid w:val="004945A9"/>
    <w:rsid w:val="004945AC"/>
    <w:rsid w:val="00494E4D"/>
    <w:rsid w:val="00494FDC"/>
    <w:rsid w:val="004954FA"/>
    <w:rsid w:val="00495C8E"/>
    <w:rsid w:val="00495D52"/>
    <w:rsid w:val="00496025"/>
    <w:rsid w:val="00496F06"/>
    <w:rsid w:val="00497058"/>
    <w:rsid w:val="004970DD"/>
    <w:rsid w:val="00497620"/>
    <w:rsid w:val="00497629"/>
    <w:rsid w:val="004A03E0"/>
    <w:rsid w:val="004A03F2"/>
    <w:rsid w:val="004A08D2"/>
    <w:rsid w:val="004A1063"/>
    <w:rsid w:val="004A1304"/>
    <w:rsid w:val="004A1D6A"/>
    <w:rsid w:val="004A232E"/>
    <w:rsid w:val="004A24D4"/>
    <w:rsid w:val="004A2DB9"/>
    <w:rsid w:val="004A2EE3"/>
    <w:rsid w:val="004A33BC"/>
    <w:rsid w:val="004A342E"/>
    <w:rsid w:val="004A36AF"/>
    <w:rsid w:val="004A3AFB"/>
    <w:rsid w:val="004A3DB7"/>
    <w:rsid w:val="004A44C6"/>
    <w:rsid w:val="004A4904"/>
    <w:rsid w:val="004A4C81"/>
    <w:rsid w:val="004A4EC7"/>
    <w:rsid w:val="004A59CD"/>
    <w:rsid w:val="004A59FF"/>
    <w:rsid w:val="004A5B7F"/>
    <w:rsid w:val="004A5E4A"/>
    <w:rsid w:val="004A6569"/>
    <w:rsid w:val="004A6965"/>
    <w:rsid w:val="004A6FAC"/>
    <w:rsid w:val="004A76D0"/>
    <w:rsid w:val="004A7A9F"/>
    <w:rsid w:val="004B028D"/>
    <w:rsid w:val="004B0403"/>
    <w:rsid w:val="004B1665"/>
    <w:rsid w:val="004B18D2"/>
    <w:rsid w:val="004B1B24"/>
    <w:rsid w:val="004B1CF0"/>
    <w:rsid w:val="004B2082"/>
    <w:rsid w:val="004B2139"/>
    <w:rsid w:val="004B28EC"/>
    <w:rsid w:val="004B29BC"/>
    <w:rsid w:val="004B2B72"/>
    <w:rsid w:val="004B2E44"/>
    <w:rsid w:val="004B32E9"/>
    <w:rsid w:val="004B358B"/>
    <w:rsid w:val="004B36C8"/>
    <w:rsid w:val="004B3BB7"/>
    <w:rsid w:val="004B49BC"/>
    <w:rsid w:val="004B4AF4"/>
    <w:rsid w:val="004B4C6A"/>
    <w:rsid w:val="004B4E34"/>
    <w:rsid w:val="004B4EC6"/>
    <w:rsid w:val="004B5390"/>
    <w:rsid w:val="004B5613"/>
    <w:rsid w:val="004B647B"/>
    <w:rsid w:val="004B6629"/>
    <w:rsid w:val="004B731D"/>
    <w:rsid w:val="004B7723"/>
    <w:rsid w:val="004B7730"/>
    <w:rsid w:val="004B7902"/>
    <w:rsid w:val="004B7C47"/>
    <w:rsid w:val="004C02D7"/>
    <w:rsid w:val="004C06ED"/>
    <w:rsid w:val="004C128B"/>
    <w:rsid w:val="004C13E4"/>
    <w:rsid w:val="004C16C6"/>
    <w:rsid w:val="004C1843"/>
    <w:rsid w:val="004C1C07"/>
    <w:rsid w:val="004C1E91"/>
    <w:rsid w:val="004C2729"/>
    <w:rsid w:val="004C297B"/>
    <w:rsid w:val="004C2A26"/>
    <w:rsid w:val="004C2D93"/>
    <w:rsid w:val="004C324E"/>
    <w:rsid w:val="004C3284"/>
    <w:rsid w:val="004C350A"/>
    <w:rsid w:val="004C5592"/>
    <w:rsid w:val="004C55CD"/>
    <w:rsid w:val="004C581A"/>
    <w:rsid w:val="004C5B5F"/>
    <w:rsid w:val="004C5C12"/>
    <w:rsid w:val="004C5FD2"/>
    <w:rsid w:val="004C63CF"/>
    <w:rsid w:val="004C65A4"/>
    <w:rsid w:val="004C674D"/>
    <w:rsid w:val="004C67D1"/>
    <w:rsid w:val="004C6AAB"/>
    <w:rsid w:val="004C6C0A"/>
    <w:rsid w:val="004C7292"/>
    <w:rsid w:val="004C72C7"/>
    <w:rsid w:val="004C7774"/>
    <w:rsid w:val="004C7806"/>
    <w:rsid w:val="004C78EE"/>
    <w:rsid w:val="004C7B2D"/>
    <w:rsid w:val="004D02C6"/>
    <w:rsid w:val="004D067A"/>
    <w:rsid w:val="004D0A79"/>
    <w:rsid w:val="004D0ED7"/>
    <w:rsid w:val="004D10A6"/>
    <w:rsid w:val="004D11A0"/>
    <w:rsid w:val="004D11D8"/>
    <w:rsid w:val="004D13BA"/>
    <w:rsid w:val="004D15F3"/>
    <w:rsid w:val="004D172E"/>
    <w:rsid w:val="004D18C2"/>
    <w:rsid w:val="004D1AD9"/>
    <w:rsid w:val="004D1C0F"/>
    <w:rsid w:val="004D233B"/>
    <w:rsid w:val="004D2612"/>
    <w:rsid w:val="004D27E2"/>
    <w:rsid w:val="004D3169"/>
    <w:rsid w:val="004D3974"/>
    <w:rsid w:val="004D3D4F"/>
    <w:rsid w:val="004D3E9D"/>
    <w:rsid w:val="004D4124"/>
    <w:rsid w:val="004D4EEA"/>
    <w:rsid w:val="004D50A0"/>
    <w:rsid w:val="004D51D1"/>
    <w:rsid w:val="004D53B7"/>
    <w:rsid w:val="004D573C"/>
    <w:rsid w:val="004D5B44"/>
    <w:rsid w:val="004D5BBB"/>
    <w:rsid w:val="004D6298"/>
    <w:rsid w:val="004D6A6A"/>
    <w:rsid w:val="004D6D9C"/>
    <w:rsid w:val="004D6E0B"/>
    <w:rsid w:val="004D6E5D"/>
    <w:rsid w:val="004D7263"/>
    <w:rsid w:val="004D782D"/>
    <w:rsid w:val="004D7E9A"/>
    <w:rsid w:val="004E008C"/>
    <w:rsid w:val="004E0B14"/>
    <w:rsid w:val="004E15B5"/>
    <w:rsid w:val="004E181D"/>
    <w:rsid w:val="004E1CC1"/>
    <w:rsid w:val="004E1E17"/>
    <w:rsid w:val="004E2570"/>
    <w:rsid w:val="004E2643"/>
    <w:rsid w:val="004E276D"/>
    <w:rsid w:val="004E278F"/>
    <w:rsid w:val="004E30CA"/>
    <w:rsid w:val="004E3862"/>
    <w:rsid w:val="004E3EE3"/>
    <w:rsid w:val="004E4063"/>
    <w:rsid w:val="004E421E"/>
    <w:rsid w:val="004E45A8"/>
    <w:rsid w:val="004E4681"/>
    <w:rsid w:val="004E4699"/>
    <w:rsid w:val="004E498B"/>
    <w:rsid w:val="004E4D4E"/>
    <w:rsid w:val="004E4E9B"/>
    <w:rsid w:val="004E5648"/>
    <w:rsid w:val="004E56ED"/>
    <w:rsid w:val="004E5903"/>
    <w:rsid w:val="004E5C4F"/>
    <w:rsid w:val="004E5EDE"/>
    <w:rsid w:val="004E5FDC"/>
    <w:rsid w:val="004E63F9"/>
    <w:rsid w:val="004E647E"/>
    <w:rsid w:val="004E7506"/>
    <w:rsid w:val="004E7636"/>
    <w:rsid w:val="004E771A"/>
    <w:rsid w:val="004E7E92"/>
    <w:rsid w:val="004F0376"/>
    <w:rsid w:val="004F0821"/>
    <w:rsid w:val="004F0861"/>
    <w:rsid w:val="004F0CC3"/>
    <w:rsid w:val="004F1EC2"/>
    <w:rsid w:val="004F1F86"/>
    <w:rsid w:val="004F266B"/>
    <w:rsid w:val="004F2AD8"/>
    <w:rsid w:val="004F306D"/>
    <w:rsid w:val="004F3285"/>
    <w:rsid w:val="004F4363"/>
    <w:rsid w:val="004F45E3"/>
    <w:rsid w:val="004F467E"/>
    <w:rsid w:val="004F4886"/>
    <w:rsid w:val="004F4ACB"/>
    <w:rsid w:val="004F4C11"/>
    <w:rsid w:val="004F4E66"/>
    <w:rsid w:val="004F5D47"/>
    <w:rsid w:val="004F5E87"/>
    <w:rsid w:val="004F6017"/>
    <w:rsid w:val="004F6078"/>
    <w:rsid w:val="004F61B8"/>
    <w:rsid w:val="004F661B"/>
    <w:rsid w:val="004F6D4A"/>
    <w:rsid w:val="004F75A5"/>
    <w:rsid w:val="004F794E"/>
    <w:rsid w:val="004F79B6"/>
    <w:rsid w:val="00500B91"/>
    <w:rsid w:val="00500BF8"/>
    <w:rsid w:val="00500CAB"/>
    <w:rsid w:val="00500FF7"/>
    <w:rsid w:val="005010FD"/>
    <w:rsid w:val="005011A4"/>
    <w:rsid w:val="005012AF"/>
    <w:rsid w:val="00501A7A"/>
    <w:rsid w:val="0050243A"/>
    <w:rsid w:val="005026B4"/>
    <w:rsid w:val="005029CD"/>
    <w:rsid w:val="00502B83"/>
    <w:rsid w:val="00502E62"/>
    <w:rsid w:val="00502E98"/>
    <w:rsid w:val="00503041"/>
    <w:rsid w:val="005030E2"/>
    <w:rsid w:val="005031C5"/>
    <w:rsid w:val="005032B0"/>
    <w:rsid w:val="00503538"/>
    <w:rsid w:val="00503752"/>
    <w:rsid w:val="00503D3D"/>
    <w:rsid w:val="00504068"/>
    <w:rsid w:val="005043AC"/>
    <w:rsid w:val="00504E29"/>
    <w:rsid w:val="00505D08"/>
    <w:rsid w:val="0050629D"/>
    <w:rsid w:val="005067FB"/>
    <w:rsid w:val="0050685D"/>
    <w:rsid w:val="00506D42"/>
    <w:rsid w:val="00506F60"/>
    <w:rsid w:val="005071A7"/>
    <w:rsid w:val="00507605"/>
    <w:rsid w:val="00507B5C"/>
    <w:rsid w:val="00507CB7"/>
    <w:rsid w:val="005102FA"/>
    <w:rsid w:val="00510386"/>
    <w:rsid w:val="00511ECA"/>
    <w:rsid w:val="005121F0"/>
    <w:rsid w:val="0051254E"/>
    <w:rsid w:val="00512A39"/>
    <w:rsid w:val="00512B47"/>
    <w:rsid w:val="00513C5C"/>
    <w:rsid w:val="0051428A"/>
    <w:rsid w:val="0051457E"/>
    <w:rsid w:val="005145C3"/>
    <w:rsid w:val="0051461D"/>
    <w:rsid w:val="00514AD8"/>
    <w:rsid w:val="00514D49"/>
    <w:rsid w:val="005157C9"/>
    <w:rsid w:val="00515B06"/>
    <w:rsid w:val="00515C76"/>
    <w:rsid w:val="00516497"/>
    <w:rsid w:val="005165F2"/>
    <w:rsid w:val="005166FA"/>
    <w:rsid w:val="005167CD"/>
    <w:rsid w:val="00516CB7"/>
    <w:rsid w:val="00517151"/>
    <w:rsid w:val="00517312"/>
    <w:rsid w:val="00517FBB"/>
    <w:rsid w:val="00520B21"/>
    <w:rsid w:val="00520DEA"/>
    <w:rsid w:val="0052154F"/>
    <w:rsid w:val="005216A4"/>
    <w:rsid w:val="005225CF"/>
    <w:rsid w:val="00522B98"/>
    <w:rsid w:val="00522F08"/>
    <w:rsid w:val="0052314D"/>
    <w:rsid w:val="00523323"/>
    <w:rsid w:val="00523326"/>
    <w:rsid w:val="0052397A"/>
    <w:rsid w:val="00523F29"/>
    <w:rsid w:val="0052407A"/>
    <w:rsid w:val="005245CC"/>
    <w:rsid w:val="00524AC2"/>
    <w:rsid w:val="00525491"/>
    <w:rsid w:val="0052557D"/>
    <w:rsid w:val="00526013"/>
    <w:rsid w:val="00526202"/>
    <w:rsid w:val="00526C35"/>
    <w:rsid w:val="00527368"/>
    <w:rsid w:val="005273BB"/>
    <w:rsid w:val="005274B3"/>
    <w:rsid w:val="00527B0E"/>
    <w:rsid w:val="00527F42"/>
    <w:rsid w:val="0053063C"/>
    <w:rsid w:val="00530759"/>
    <w:rsid w:val="00530E87"/>
    <w:rsid w:val="00531009"/>
    <w:rsid w:val="00531230"/>
    <w:rsid w:val="0053132C"/>
    <w:rsid w:val="00531AB4"/>
    <w:rsid w:val="00532B4A"/>
    <w:rsid w:val="00532C41"/>
    <w:rsid w:val="00532D1E"/>
    <w:rsid w:val="00533133"/>
    <w:rsid w:val="005337D9"/>
    <w:rsid w:val="0053386A"/>
    <w:rsid w:val="0053392F"/>
    <w:rsid w:val="005346E9"/>
    <w:rsid w:val="005357E8"/>
    <w:rsid w:val="005358DD"/>
    <w:rsid w:val="00535FBE"/>
    <w:rsid w:val="005367DB"/>
    <w:rsid w:val="00536969"/>
    <w:rsid w:val="00536F12"/>
    <w:rsid w:val="00537F83"/>
    <w:rsid w:val="00540072"/>
    <w:rsid w:val="00540595"/>
    <w:rsid w:val="005407E4"/>
    <w:rsid w:val="00541026"/>
    <w:rsid w:val="005410F6"/>
    <w:rsid w:val="0054138E"/>
    <w:rsid w:val="00541E38"/>
    <w:rsid w:val="0054204B"/>
    <w:rsid w:val="005422FB"/>
    <w:rsid w:val="00542679"/>
    <w:rsid w:val="0054277E"/>
    <w:rsid w:val="00542E61"/>
    <w:rsid w:val="005431B2"/>
    <w:rsid w:val="00543479"/>
    <w:rsid w:val="005438F1"/>
    <w:rsid w:val="005439B2"/>
    <w:rsid w:val="00544413"/>
    <w:rsid w:val="005444DD"/>
    <w:rsid w:val="005445A6"/>
    <w:rsid w:val="00544B62"/>
    <w:rsid w:val="00544FCC"/>
    <w:rsid w:val="005452CB"/>
    <w:rsid w:val="00545AE2"/>
    <w:rsid w:val="0054638B"/>
    <w:rsid w:val="00546A21"/>
    <w:rsid w:val="00546FD4"/>
    <w:rsid w:val="005472BE"/>
    <w:rsid w:val="005474DB"/>
    <w:rsid w:val="0054759C"/>
    <w:rsid w:val="00547CEB"/>
    <w:rsid w:val="0055010C"/>
    <w:rsid w:val="005503E1"/>
    <w:rsid w:val="0055090B"/>
    <w:rsid w:val="00550D35"/>
    <w:rsid w:val="0055157C"/>
    <w:rsid w:val="0055163D"/>
    <w:rsid w:val="0055186A"/>
    <w:rsid w:val="00551BB8"/>
    <w:rsid w:val="00551BD7"/>
    <w:rsid w:val="00551D48"/>
    <w:rsid w:val="00551E28"/>
    <w:rsid w:val="00552099"/>
    <w:rsid w:val="005521B9"/>
    <w:rsid w:val="00552256"/>
    <w:rsid w:val="0055242F"/>
    <w:rsid w:val="00552481"/>
    <w:rsid w:val="0055287B"/>
    <w:rsid w:val="005533D4"/>
    <w:rsid w:val="00553494"/>
    <w:rsid w:val="0055367E"/>
    <w:rsid w:val="00553A4A"/>
    <w:rsid w:val="00553E00"/>
    <w:rsid w:val="00555B21"/>
    <w:rsid w:val="00555F64"/>
    <w:rsid w:val="005564EC"/>
    <w:rsid w:val="0055656F"/>
    <w:rsid w:val="00556B3C"/>
    <w:rsid w:val="00556F3D"/>
    <w:rsid w:val="00556F49"/>
    <w:rsid w:val="0055710B"/>
    <w:rsid w:val="00557A7D"/>
    <w:rsid w:val="00557D0C"/>
    <w:rsid w:val="00557D6F"/>
    <w:rsid w:val="00560222"/>
    <w:rsid w:val="0056040C"/>
    <w:rsid w:val="005608A8"/>
    <w:rsid w:val="00560F40"/>
    <w:rsid w:val="00561161"/>
    <w:rsid w:val="00561B00"/>
    <w:rsid w:val="00561CFE"/>
    <w:rsid w:val="00561D52"/>
    <w:rsid w:val="00562234"/>
    <w:rsid w:val="00562847"/>
    <w:rsid w:val="00562953"/>
    <w:rsid w:val="00562A22"/>
    <w:rsid w:val="00562B03"/>
    <w:rsid w:val="0056306A"/>
    <w:rsid w:val="005631FE"/>
    <w:rsid w:val="00563712"/>
    <w:rsid w:val="00563E18"/>
    <w:rsid w:val="00563E74"/>
    <w:rsid w:val="00564088"/>
    <w:rsid w:val="00564448"/>
    <w:rsid w:val="00564A2D"/>
    <w:rsid w:val="00565389"/>
    <w:rsid w:val="00565763"/>
    <w:rsid w:val="00565B39"/>
    <w:rsid w:val="00565BC3"/>
    <w:rsid w:val="00565E36"/>
    <w:rsid w:val="00565F26"/>
    <w:rsid w:val="00566062"/>
    <w:rsid w:val="00566087"/>
    <w:rsid w:val="005662F9"/>
    <w:rsid w:val="00566558"/>
    <w:rsid w:val="0056692F"/>
    <w:rsid w:val="00566A45"/>
    <w:rsid w:val="00566F87"/>
    <w:rsid w:val="0056773F"/>
    <w:rsid w:val="005677E8"/>
    <w:rsid w:val="00567B34"/>
    <w:rsid w:val="00570116"/>
    <w:rsid w:val="005701C3"/>
    <w:rsid w:val="00570247"/>
    <w:rsid w:val="005702D0"/>
    <w:rsid w:val="00570782"/>
    <w:rsid w:val="00570B24"/>
    <w:rsid w:val="005711F2"/>
    <w:rsid w:val="005716B9"/>
    <w:rsid w:val="005719ED"/>
    <w:rsid w:val="00571B2B"/>
    <w:rsid w:val="005721F8"/>
    <w:rsid w:val="005726D3"/>
    <w:rsid w:val="0057280C"/>
    <w:rsid w:val="00572815"/>
    <w:rsid w:val="00572F99"/>
    <w:rsid w:val="00573D0A"/>
    <w:rsid w:val="00573E63"/>
    <w:rsid w:val="00574145"/>
    <w:rsid w:val="00574C8C"/>
    <w:rsid w:val="00575338"/>
    <w:rsid w:val="005756B4"/>
    <w:rsid w:val="00575BD3"/>
    <w:rsid w:val="005761F6"/>
    <w:rsid w:val="00576263"/>
    <w:rsid w:val="00576303"/>
    <w:rsid w:val="005763B1"/>
    <w:rsid w:val="00576C0B"/>
    <w:rsid w:val="00576E57"/>
    <w:rsid w:val="005777E1"/>
    <w:rsid w:val="00577A31"/>
    <w:rsid w:val="00577B83"/>
    <w:rsid w:val="00580122"/>
    <w:rsid w:val="0058018F"/>
    <w:rsid w:val="00580936"/>
    <w:rsid w:val="005810A9"/>
    <w:rsid w:val="00581BBC"/>
    <w:rsid w:val="00581DFE"/>
    <w:rsid w:val="00581EE9"/>
    <w:rsid w:val="00581F60"/>
    <w:rsid w:val="00582147"/>
    <w:rsid w:val="005827EE"/>
    <w:rsid w:val="00582A64"/>
    <w:rsid w:val="00582D5A"/>
    <w:rsid w:val="00582FB5"/>
    <w:rsid w:val="005832D0"/>
    <w:rsid w:val="00583E7A"/>
    <w:rsid w:val="005843D3"/>
    <w:rsid w:val="00584C26"/>
    <w:rsid w:val="0058530C"/>
    <w:rsid w:val="005857F3"/>
    <w:rsid w:val="00585B03"/>
    <w:rsid w:val="00585E11"/>
    <w:rsid w:val="00585E5C"/>
    <w:rsid w:val="00585F5D"/>
    <w:rsid w:val="005860A6"/>
    <w:rsid w:val="005861D5"/>
    <w:rsid w:val="00586CCA"/>
    <w:rsid w:val="00587107"/>
    <w:rsid w:val="005874A6"/>
    <w:rsid w:val="0058752C"/>
    <w:rsid w:val="0058796D"/>
    <w:rsid w:val="00587BDA"/>
    <w:rsid w:val="00587CA1"/>
    <w:rsid w:val="00587E22"/>
    <w:rsid w:val="0059056E"/>
    <w:rsid w:val="00591AE6"/>
    <w:rsid w:val="0059237B"/>
    <w:rsid w:val="00592387"/>
    <w:rsid w:val="005924FB"/>
    <w:rsid w:val="005925CF"/>
    <w:rsid w:val="00592D2D"/>
    <w:rsid w:val="00592EF7"/>
    <w:rsid w:val="00593281"/>
    <w:rsid w:val="00593686"/>
    <w:rsid w:val="005937B8"/>
    <w:rsid w:val="00593DAD"/>
    <w:rsid w:val="00593E65"/>
    <w:rsid w:val="00594756"/>
    <w:rsid w:val="005947B2"/>
    <w:rsid w:val="0059480A"/>
    <w:rsid w:val="00594AC0"/>
    <w:rsid w:val="00595007"/>
    <w:rsid w:val="005950F1"/>
    <w:rsid w:val="005955A5"/>
    <w:rsid w:val="00595675"/>
    <w:rsid w:val="00595E13"/>
    <w:rsid w:val="00596044"/>
    <w:rsid w:val="00596366"/>
    <w:rsid w:val="0059694C"/>
    <w:rsid w:val="00596CB2"/>
    <w:rsid w:val="00596E7E"/>
    <w:rsid w:val="00597E97"/>
    <w:rsid w:val="005A03F2"/>
    <w:rsid w:val="005A03F5"/>
    <w:rsid w:val="005A0CFD"/>
    <w:rsid w:val="005A112D"/>
    <w:rsid w:val="005A11B6"/>
    <w:rsid w:val="005A1263"/>
    <w:rsid w:val="005A246E"/>
    <w:rsid w:val="005A2CFF"/>
    <w:rsid w:val="005A352E"/>
    <w:rsid w:val="005A35DC"/>
    <w:rsid w:val="005A4254"/>
    <w:rsid w:val="005A488A"/>
    <w:rsid w:val="005A53E0"/>
    <w:rsid w:val="005A5CC2"/>
    <w:rsid w:val="005A6249"/>
    <w:rsid w:val="005A634A"/>
    <w:rsid w:val="005A66AA"/>
    <w:rsid w:val="005A6B75"/>
    <w:rsid w:val="005A6D4A"/>
    <w:rsid w:val="005A6EE3"/>
    <w:rsid w:val="005A7325"/>
    <w:rsid w:val="005B06C7"/>
    <w:rsid w:val="005B081B"/>
    <w:rsid w:val="005B085B"/>
    <w:rsid w:val="005B13BC"/>
    <w:rsid w:val="005B1442"/>
    <w:rsid w:val="005B1573"/>
    <w:rsid w:val="005B1930"/>
    <w:rsid w:val="005B1964"/>
    <w:rsid w:val="005B1B15"/>
    <w:rsid w:val="005B1D50"/>
    <w:rsid w:val="005B1D64"/>
    <w:rsid w:val="005B1F85"/>
    <w:rsid w:val="005B23A5"/>
    <w:rsid w:val="005B2425"/>
    <w:rsid w:val="005B24A3"/>
    <w:rsid w:val="005B2589"/>
    <w:rsid w:val="005B25D2"/>
    <w:rsid w:val="005B28A2"/>
    <w:rsid w:val="005B29F1"/>
    <w:rsid w:val="005B2C15"/>
    <w:rsid w:val="005B2C32"/>
    <w:rsid w:val="005B32C0"/>
    <w:rsid w:val="005B3848"/>
    <w:rsid w:val="005B38F4"/>
    <w:rsid w:val="005B3C9C"/>
    <w:rsid w:val="005B3DC7"/>
    <w:rsid w:val="005B4AF7"/>
    <w:rsid w:val="005B4D76"/>
    <w:rsid w:val="005B4E69"/>
    <w:rsid w:val="005B537A"/>
    <w:rsid w:val="005B5D71"/>
    <w:rsid w:val="005B61D5"/>
    <w:rsid w:val="005B64D8"/>
    <w:rsid w:val="005B6531"/>
    <w:rsid w:val="005B67C8"/>
    <w:rsid w:val="005B68BD"/>
    <w:rsid w:val="005B69A4"/>
    <w:rsid w:val="005B6A58"/>
    <w:rsid w:val="005B6B7D"/>
    <w:rsid w:val="005B6D19"/>
    <w:rsid w:val="005B70A6"/>
    <w:rsid w:val="005B72DB"/>
    <w:rsid w:val="005B74CC"/>
    <w:rsid w:val="005B7A4C"/>
    <w:rsid w:val="005B7E08"/>
    <w:rsid w:val="005B7E64"/>
    <w:rsid w:val="005B7EE5"/>
    <w:rsid w:val="005C000D"/>
    <w:rsid w:val="005C00D0"/>
    <w:rsid w:val="005C02FC"/>
    <w:rsid w:val="005C0508"/>
    <w:rsid w:val="005C0725"/>
    <w:rsid w:val="005C075B"/>
    <w:rsid w:val="005C0F5B"/>
    <w:rsid w:val="005C1427"/>
    <w:rsid w:val="005C16EB"/>
    <w:rsid w:val="005C16F8"/>
    <w:rsid w:val="005C189C"/>
    <w:rsid w:val="005C1957"/>
    <w:rsid w:val="005C19BE"/>
    <w:rsid w:val="005C1C8A"/>
    <w:rsid w:val="005C28C9"/>
    <w:rsid w:val="005C2BDB"/>
    <w:rsid w:val="005C2C7D"/>
    <w:rsid w:val="005C307A"/>
    <w:rsid w:val="005C33F8"/>
    <w:rsid w:val="005C35C6"/>
    <w:rsid w:val="005C376A"/>
    <w:rsid w:val="005C3D4A"/>
    <w:rsid w:val="005C42EB"/>
    <w:rsid w:val="005C44C7"/>
    <w:rsid w:val="005C456A"/>
    <w:rsid w:val="005C45AC"/>
    <w:rsid w:val="005C48A7"/>
    <w:rsid w:val="005C5279"/>
    <w:rsid w:val="005C543D"/>
    <w:rsid w:val="005C597E"/>
    <w:rsid w:val="005C62A0"/>
    <w:rsid w:val="005C696A"/>
    <w:rsid w:val="005C6988"/>
    <w:rsid w:val="005C69CA"/>
    <w:rsid w:val="005C6BF2"/>
    <w:rsid w:val="005C730F"/>
    <w:rsid w:val="005C7421"/>
    <w:rsid w:val="005C7745"/>
    <w:rsid w:val="005C786E"/>
    <w:rsid w:val="005C7D60"/>
    <w:rsid w:val="005D0019"/>
    <w:rsid w:val="005D0B3C"/>
    <w:rsid w:val="005D0E43"/>
    <w:rsid w:val="005D1168"/>
    <w:rsid w:val="005D142F"/>
    <w:rsid w:val="005D1438"/>
    <w:rsid w:val="005D149A"/>
    <w:rsid w:val="005D1805"/>
    <w:rsid w:val="005D2115"/>
    <w:rsid w:val="005D21C3"/>
    <w:rsid w:val="005D233C"/>
    <w:rsid w:val="005D2480"/>
    <w:rsid w:val="005D3BDF"/>
    <w:rsid w:val="005D3C2F"/>
    <w:rsid w:val="005D42DC"/>
    <w:rsid w:val="005D46C8"/>
    <w:rsid w:val="005D54CE"/>
    <w:rsid w:val="005D5AC4"/>
    <w:rsid w:val="005D5D3A"/>
    <w:rsid w:val="005D5DD0"/>
    <w:rsid w:val="005D5E91"/>
    <w:rsid w:val="005D608E"/>
    <w:rsid w:val="005D615D"/>
    <w:rsid w:val="005D62BF"/>
    <w:rsid w:val="005D65DE"/>
    <w:rsid w:val="005D6715"/>
    <w:rsid w:val="005D6C11"/>
    <w:rsid w:val="005D73F2"/>
    <w:rsid w:val="005D77D4"/>
    <w:rsid w:val="005D78F0"/>
    <w:rsid w:val="005D7AB4"/>
    <w:rsid w:val="005D7AF2"/>
    <w:rsid w:val="005E0430"/>
    <w:rsid w:val="005E0631"/>
    <w:rsid w:val="005E0742"/>
    <w:rsid w:val="005E0C76"/>
    <w:rsid w:val="005E143E"/>
    <w:rsid w:val="005E145F"/>
    <w:rsid w:val="005E1750"/>
    <w:rsid w:val="005E1A57"/>
    <w:rsid w:val="005E2135"/>
    <w:rsid w:val="005E335E"/>
    <w:rsid w:val="005E34AA"/>
    <w:rsid w:val="005E3953"/>
    <w:rsid w:val="005E3CD6"/>
    <w:rsid w:val="005E41C7"/>
    <w:rsid w:val="005E4724"/>
    <w:rsid w:val="005E4DE5"/>
    <w:rsid w:val="005E4ED1"/>
    <w:rsid w:val="005E50C2"/>
    <w:rsid w:val="005E561E"/>
    <w:rsid w:val="005E57FE"/>
    <w:rsid w:val="005E5BD9"/>
    <w:rsid w:val="005E6367"/>
    <w:rsid w:val="005E6FD5"/>
    <w:rsid w:val="005E7401"/>
    <w:rsid w:val="005E75A4"/>
    <w:rsid w:val="005E7744"/>
    <w:rsid w:val="005E77E3"/>
    <w:rsid w:val="005E7CF0"/>
    <w:rsid w:val="005E7F45"/>
    <w:rsid w:val="005F04A7"/>
    <w:rsid w:val="005F0903"/>
    <w:rsid w:val="005F0C47"/>
    <w:rsid w:val="005F0D8C"/>
    <w:rsid w:val="005F0EB6"/>
    <w:rsid w:val="005F11B5"/>
    <w:rsid w:val="005F14AD"/>
    <w:rsid w:val="005F1833"/>
    <w:rsid w:val="005F24A5"/>
    <w:rsid w:val="005F2C83"/>
    <w:rsid w:val="005F2DA3"/>
    <w:rsid w:val="005F2E4B"/>
    <w:rsid w:val="005F3815"/>
    <w:rsid w:val="005F3868"/>
    <w:rsid w:val="005F40E0"/>
    <w:rsid w:val="005F4A90"/>
    <w:rsid w:val="005F4AD7"/>
    <w:rsid w:val="005F4D92"/>
    <w:rsid w:val="005F4E7B"/>
    <w:rsid w:val="005F531E"/>
    <w:rsid w:val="005F546D"/>
    <w:rsid w:val="005F5EDA"/>
    <w:rsid w:val="005F5EF6"/>
    <w:rsid w:val="005F635E"/>
    <w:rsid w:val="005F63F3"/>
    <w:rsid w:val="005F6BE5"/>
    <w:rsid w:val="005F6C16"/>
    <w:rsid w:val="005F71FF"/>
    <w:rsid w:val="005F7244"/>
    <w:rsid w:val="005F7420"/>
    <w:rsid w:val="005F78F1"/>
    <w:rsid w:val="005F7C67"/>
    <w:rsid w:val="005F7FD2"/>
    <w:rsid w:val="00600043"/>
    <w:rsid w:val="00600189"/>
    <w:rsid w:val="00600224"/>
    <w:rsid w:val="0060069B"/>
    <w:rsid w:val="006006A6"/>
    <w:rsid w:val="00600C98"/>
    <w:rsid w:val="00600D32"/>
    <w:rsid w:val="00600E65"/>
    <w:rsid w:val="006012B8"/>
    <w:rsid w:val="00601334"/>
    <w:rsid w:val="00601601"/>
    <w:rsid w:val="00601779"/>
    <w:rsid w:val="00601818"/>
    <w:rsid w:val="0060181A"/>
    <w:rsid w:val="0060198A"/>
    <w:rsid w:val="006019DC"/>
    <w:rsid w:val="006023F9"/>
    <w:rsid w:val="0060247D"/>
    <w:rsid w:val="00602D18"/>
    <w:rsid w:val="0060316B"/>
    <w:rsid w:val="006032A6"/>
    <w:rsid w:val="00603BC3"/>
    <w:rsid w:val="00604359"/>
    <w:rsid w:val="00604599"/>
    <w:rsid w:val="00604C0E"/>
    <w:rsid w:val="00604CDF"/>
    <w:rsid w:val="006053E6"/>
    <w:rsid w:val="00605420"/>
    <w:rsid w:val="00605473"/>
    <w:rsid w:val="0060589F"/>
    <w:rsid w:val="00605E19"/>
    <w:rsid w:val="00605E3E"/>
    <w:rsid w:val="00606015"/>
    <w:rsid w:val="00606319"/>
    <w:rsid w:val="006063BC"/>
    <w:rsid w:val="00606525"/>
    <w:rsid w:val="00606A4F"/>
    <w:rsid w:val="00606B6E"/>
    <w:rsid w:val="00606C16"/>
    <w:rsid w:val="0060739F"/>
    <w:rsid w:val="006074A0"/>
    <w:rsid w:val="006075C5"/>
    <w:rsid w:val="00607921"/>
    <w:rsid w:val="00607CF6"/>
    <w:rsid w:val="00607DD1"/>
    <w:rsid w:val="006104EC"/>
    <w:rsid w:val="00610505"/>
    <w:rsid w:val="00610599"/>
    <w:rsid w:val="00610708"/>
    <w:rsid w:val="0061097B"/>
    <w:rsid w:val="00610D44"/>
    <w:rsid w:val="00610D5E"/>
    <w:rsid w:val="00611173"/>
    <w:rsid w:val="006114AB"/>
    <w:rsid w:val="00611AB4"/>
    <w:rsid w:val="00612907"/>
    <w:rsid w:val="00613373"/>
    <w:rsid w:val="0061396C"/>
    <w:rsid w:val="00613F13"/>
    <w:rsid w:val="00614768"/>
    <w:rsid w:val="0061482C"/>
    <w:rsid w:val="0061488B"/>
    <w:rsid w:val="00614FDE"/>
    <w:rsid w:val="00614FF8"/>
    <w:rsid w:val="00615231"/>
    <w:rsid w:val="00615756"/>
    <w:rsid w:val="00615EEB"/>
    <w:rsid w:val="006163FD"/>
    <w:rsid w:val="0061645F"/>
    <w:rsid w:val="00616E05"/>
    <w:rsid w:val="00617357"/>
    <w:rsid w:val="006177BD"/>
    <w:rsid w:val="00617B13"/>
    <w:rsid w:val="00617B55"/>
    <w:rsid w:val="00617C8E"/>
    <w:rsid w:val="00617EE7"/>
    <w:rsid w:val="006200E8"/>
    <w:rsid w:val="00620363"/>
    <w:rsid w:val="00620531"/>
    <w:rsid w:val="0062075D"/>
    <w:rsid w:val="006213E8"/>
    <w:rsid w:val="006218D8"/>
    <w:rsid w:val="006218F4"/>
    <w:rsid w:val="00621B7E"/>
    <w:rsid w:val="00621DA4"/>
    <w:rsid w:val="00622792"/>
    <w:rsid w:val="006227C5"/>
    <w:rsid w:val="00623497"/>
    <w:rsid w:val="006236FA"/>
    <w:rsid w:val="00623702"/>
    <w:rsid w:val="006239CA"/>
    <w:rsid w:val="00623B13"/>
    <w:rsid w:val="00623B39"/>
    <w:rsid w:val="006241FE"/>
    <w:rsid w:val="006244F3"/>
    <w:rsid w:val="00624980"/>
    <w:rsid w:val="00625165"/>
    <w:rsid w:val="00625A37"/>
    <w:rsid w:val="00625BE9"/>
    <w:rsid w:val="00625C63"/>
    <w:rsid w:val="0062624D"/>
    <w:rsid w:val="0062655B"/>
    <w:rsid w:val="00626833"/>
    <w:rsid w:val="00626AD6"/>
    <w:rsid w:val="00626EE9"/>
    <w:rsid w:val="006277BF"/>
    <w:rsid w:val="00627F70"/>
    <w:rsid w:val="00630E15"/>
    <w:rsid w:val="00631318"/>
    <w:rsid w:val="006313BF"/>
    <w:rsid w:val="0063149B"/>
    <w:rsid w:val="006315E4"/>
    <w:rsid w:val="00631892"/>
    <w:rsid w:val="00631DB3"/>
    <w:rsid w:val="006321C8"/>
    <w:rsid w:val="00632402"/>
    <w:rsid w:val="0063240D"/>
    <w:rsid w:val="0063257E"/>
    <w:rsid w:val="0063298A"/>
    <w:rsid w:val="00632A13"/>
    <w:rsid w:val="00633113"/>
    <w:rsid w:val="00633843"/>
    <w:rsid w:val="00633C91"/>
    <w:rsid w:val="00633F12"/>
    <w:rsid w:val="006342BF"/>
    <w:rsid w:val="006342CB"/>
    <w:rsid w:val="00634B42"/>
    <w:rsid w:val="00634B64"/>
    <w:rsid w:val="00634C0B"/>
    <w:rsid w:val="00634E1C"/>
    <w:rsid w:val="00634FCC"/>
    <w:rsid w:val="00635B5F"/>
    <w:rsid w:val="00635F96"/>
    <w:rsid w:val="006369DC"/>
    <w:rsid w:val="00636B81"/>
    <w:rsid w:val="00636BE0"/>
    <w:rsid w:val="00636E8C"/>
    <w:rsid w:val="00636F4E"/>
    <w:rsid w:val="006373F5"/>
    <w:rsid w:val="00640398"/>
    <w:rsid w:val="00640797"/>
    <w:rsid w:val="00640C77"/>
    <w:rsid w:val="00640ED3"/>
    <w:rsid w:val="00640F1D"/>
    <w:rsid w:val="00641238"/>
    <w:rsid w:val="00641852"/>
    <w:rsid w:val="00642588"/>
    <w:rsid w:val="00642897"/>
    <w:rsid w:val="00643629"/>
    <w:rsid w:val="00643B1B"/>
    <w:rsid w:val="00644233"/>
    <w:rsid w:val="006447DE"/>
    <w:rsid w:val="00644A05"/>
    <w:rsid w:val="006450AD"/>
    <w:rsid w:val="00645141"/>
    <w:rsid w:val="00645ACD"/>
    <w:rsid w:val="00645F59"/>
    <w:rsid w:val="006462B8"/>
    <w:rsid w:val="006462DE"/>
    <w:rsid w:val="00646605"/>
    <w:rsid w:val="006466CA"/>
    <w:rsid w:val="00646B40"/>
    <w:rsid w:val="006474AB"/>
    <w:rsid w:val="00647734"/>
    <w:rsid w:val="00647EDC"/>
    <w:rsid w:val="00650169"/>
    <w:rsid w:val="00650313"/>
    <w:rsid w:val="00650BB1"/>
    <w:rsid w:val="006515E4"/>
    <w:rsid w:val="0065213F"/>
    <w:rsid w:val="00652331"/>
    <w:rsid w:val="006536AB"/>
    <w:rsid w:val="00654F5B"/>
    <w:rsid w:val="00655225"/>
    <w:rsid w:val="006555F7"/>
    <w:rsid w:val="00655A1C"/>
    <w:rsid w:val="00655B54"/>
    <w:rsid w:val="00655E9B"/>
    <w:rsid w:val="0065617A"/>
    <w:rsid w:val="00656CB9"/>
    <w:rsid w:val="00657561"/>
    <w:rsid w:val="006576F5"/>
    <w:rsid w:val="006579DE"/>
    <w:rsid w:val="00657C2E"/>
    <w:rsid w:val="00657EC5"/>
    <w:rsid w:val="00660264"/>
    <w:rsid w:val="00660550"/>
    <w:rsid w:val="00660562"/>
    <w:rsid w:val="00660F23"/>
    <w:rsid w:val="006610A7"/>
    <w:rsid w:val="006612B2"/>
    <w:rsid w:val="00662FC1"/>
    <w:rsid w:val="0066360D"/>
    <w:rsid w:val="00663AC3"/>
    <w:rsid w:val="00663B8F"/>
    <w:rsid w:val="00664C0C"/>
    <w:rsid w:val="00665165"/>
    <w:rsid w:val="00665331"/>
    <w:rsid w:val="00665375"/>
    <w:rsid w:val="006655CD"/>
    <w:rsid w:val="00665BBE"/>
    <w:rsid w:val="00665C10"/>
    <w:rsid w:val="006661EF"/>
    <w:rsid w:val="00666634"/>
    <w:rsid w:val="00666A7A"/>
    <w:rsid w:val="0066714B"/>
    <w:rsid w:val="006671FF"/>
    <w:rsid w:val="0066795E"/>
    <w:rsid w:val="006706AF"/>
    <w:rsid w:val="00670831"/>
    <w:rsid w:val="00670AF1"/>
    <w:rsid w:val="006714AB"/>
    <w:rsid w:val="006714C9"/>
    <w:rsid w:val="00671957"/>
    <w:rsid w:val="00671CD3"/>
    <w:rsid w:val="00671FF2"/>
    <w:rsid w:val="00672341"/>
    <w:rsid w:val="00672766"/>
    <w:rsid w:val="006727B6"/>
    <w:rsid w:val="00672908"/>
    <w:rsid w:val="006733F0"/>
    <w:rsid w:val="00673490"/>
    <w:rsid w:val="006736D1"/>
    <w:rsid w:val="00673CC7"/>
    <w:rsid w:val="006744D1"/>
    <w:rsid w:val="006745C4"/>
    <w:rsid w:val="0067483F"/>
    <w:rsid w:val="00674B9E"/>
    <w:rsid w:val="00674CD1"/>
    <w:rsid w:val="00674E7C"/>
    <w:rsid w:val="00674F5E"/>
    <w:rsid w:val="0067509C"/>
    <w:rsid w:val="006751A0"/>
    <w:rsid w:val="00675356"/>
    <w:rsid w:val="006759FE"/>
    <w:rsid w:val="00675E77"/>
    <w:rsid w:val="00676468"/>
    <w:rsid w:val="00676563"/>
    <w:rsid w:val="006766C5"/>
    <w:rsid w:val="006768C7"/>
    <w:rsid w:val="00676B40"/>
    <w:rsid w:val="00676DE8"/>
    <w:rsid w:val="00676E2A"/>
    <w:rsid w:val="00676E85"/>
    <w:rsid w:val="006777AA"/>
    <w:rsid w:val="00677AA9"/>
    <w:rsid w:val="006804B9"/>
    <w:rsid w:val="00680A8B"/>
    <w:rsid w:val="0068118B"/>
    <w:rsid w:val="0068138E"/>
    <w:rsid w:val="006817E1"/>
    <w:rsid w:val="00681EAB"/>
    <w:rsid w:val="006823AC"/>
    <w:rsid w:val="006829CF"/>
    <w:rsid w:val="00682D6A"/>
    <w:rsid w:val="00682E5D"/>
    <w:rsid w:val="0068306C"/>
    <w:rsid w:val="00683939"/>
    <w:rsid w:val="00683970"/>
    <w:rsid w:val="00683EE8"/>
    <w:rsid w:val="00684319"/>
    <w:rsid w:val="0068435E"/>
    <w:rsid w:val="0068445A"/>
    <w:rsid w:val="006850FA"/>
    <w:rsid w:val="006851B9"/>
    <w:rsid w:val="006857DD"/>
    <w:rsid w:val="006859D7"/>
    <w:rsid w:val="00685B43"/>
    <w:rsid w:val="00685E33"/>
    <w:rsid w:val="00685F19"/>
    <w:rsid w:val="006861FC"/>
    <w:rsid w:val="0068630D"/>
    <w:rsid w:val="0068673C"/>
    <w:rsid w:val="00686A1D"/>
    <w:rsid w:val="00686DA5"/>
    <w:rsid w:val="00686F52"/>
    <w:rsid w:val="006876D2"/>
    <w:rsid w:val="00687A71"/>
    <w:rsid w:val="00687C39"/>
    <w:rsid w:val="00687D0C"/>
    <w:rsid w:val="00690755"/>
    <w:rsid w:val="00690EEA"/>
    <w:rsid w:val="006911BC"/>
    <w:rsid w:val="006911D6"/>
    <w:rsid w:val="006913E3"/>
    <w:rsid w:val="00691E16"/>
    <w:rsid w:val="00692CD7"/>
    <w:rsid w:val="00693348"/>
    <w:rsid w:val="00693349"/>
    <w:rsid w:val="00693CBB"/>
    <w:rsid w:val="00693F4E"/>
    <w:rsid w:val="00694501"/>
    <w:rsid w:val="0069464B"/>
    <w:rsid w:val="006946FF"/>
    <w:rsid w:val="00694ABA"/>
    <w:rsid w:val="006952B9"/>
    <w:rsid w:val="006958D4"/>
    <w:rsid w:val="00696144"/>
    <w:rsid w:val="0069648C"/>
    <w:rsid w:val="006966E3"/>
    <w:rsid w:val="006968B5"/>
    <w:rsid w:val="00696DD6"/>
    <w:rsid w:val="00696F43"/>
    <w:rsid w:val="00697FE5"/>
    <w:rsid w:val="006A00F0"/>
    <w:rsid w:val="006A011B"/>
    <w:rsid w:val="006A0278"/>
    <w:rsid w:val="006A0B50"/>
    <w:rsid w:val="006A0BBE"/>
    <w:rsid w:val="006A0D81"/>
    <w:rsid w:val="006A11E0"/>
    <w:rsid w:val="006A144E"/>
    <w:rsid w:val="006A151C"/>
    <w:rsid w:val="006A15E6"/>
    <w:rsid w:val="006A16C2"/>
    <w:rsid w:val="006A1DAB"/>
    <w:rsid w:val="006A1F78"/>
    <w:rsid w:val="006A1F7A"/>
    <w:rsid w:val="006A2885"/>
    <w:rsid w:val="006A3012"/>
    <w:rsid w:val="006A3048"/>
    <w:rsid w:val="006A305F"/>
    <w:rsid w:val="006A3272"/>
    <w:rsid w:val="006A3550"/>
    <w:rsid w:val="006A3DC2"/>
    <w:rsid w:val="006A3E56"/>
    <w:rsid w:val="006A3F49"/>
    <w:rsid w:val="006A40F3"/>
    <w:rsid w:val="006A48FE"/>
    <w:rsid w:val="006A4C54"/>
    <w:rsid w:val="006A5044"/>
    <w:rsid w:val="006A5502"/>
    <w:rsid w:val="006A5D01"/>
    <w:rsid w:val="006A5FD1"/>
    <w:rsid w:val="006A6260"/>
    <w:rsid w:val="006A62FF"/>
    <w:rsid w:val="006A64B7"/>
    <w:rsid w:val="006A68FD"/>
    <w:rsid w:val="006A70AA"/>
    <w:rsid w:val="006A73C0"/>
    <w:rsid w:val="006A74C9"/>
    <w:rsid w:val="006A7E6C"/>
    <w:rsid w:val="006B0BAF"/>
    <w:rsid w:val="006B141B"/>
    <w:rsid w:val="006B14C0"/>
    <w:rsid w:val="006B1B3C"/>
    <w:rsid w:val="006B1E12"/>
    <w:rsid w:val="006B1ED7"/>
    <w:rsid w:val="006B2458"/>
    <w:rsid w:val="006B26D0"/>
    <w:rsid w:val="006B2809"/>
    <w:rsid w:val="006B2F86"/>
    <w:rsid w:val="006B3053"/>
    <w:rsid w:val="006B3237"/>
    <w:rsid w:val="006B326C"/>
    <w:rsid w:val="006B3278"/>
    <w:rsid w:val="006B3989"/>
    <w:rsid w:val="006B4012"/>
    <w:rsid w:val="006B43E2"/>
    <w:rsid w:val="006B47E2"/>
    <w:rsid w:val="006B4860"/>
    <w:rsid w:val="006B4D11"/>
    <w:rsid w:val="006B4EDF"/>
    <w:rsid w:val="006B4FBB"/>
    <w:rsid w:val="006B5494"/>
    <w:rsid w:val="006B559A"/>
    <w:rsid w:val="006B6917"/>
    <w:rsid w:val="006B757E"/>
    <w:rsid w:val="006B7D14"/>
    <w:rsid w:val="006B7F70"/>
    <w:rsid w:val="006B7FE5"/>
    <w:rsid w:val="006C0469"/>
    <w:rsid w:val="006C0DDE"/>
    <w:rsid w:val="006C0F7F"/>
    <w:rsid w:val="006C13C6"/>
    <w:rsid w:val="006C160F"/>
    <w:rsid w:val="006C1674"/>
    <w:rsid w:val="006C1BF9"/>
    <w:rsid w:val="006C2A6B"/>
    <w:rsid w:val="006C2A85"/>
    <w:rsid w:val="006C2CCF"/>
    <w:rsid w:val="006C2D1F"/>
    <w:rsid w:val="006C36D2"/>
    <w:rsid w:val="006C37F6"/>
    <w:rsid w:val="006C39CF"/>
    <w:rsid w:val="006C46AE"/>
    <w:rsid w:val="006C46F6"/>
    <w:rsid w:val="006C49CA"/>
    <w:rsid w:val="006C4F08"/>
    <w:rsid w:val="006C5B29"/>
    <w:rsid w:val="006C5D51"/>
    <w:rsid w:val="006C6399"/>
    <w:rsid w:val="006C661A"/>
    <w:rsid w:val="006C676F"/>
    <w:rsid w:val="006C6A21"/>
    <w:rsid w:val="006C6B79"/>
    <w:rsid w:val="006C6CDD"/>
    <w:rsid w:val="006C73A9"/>
    <w:rsid w:val="006C782C"/>
    <w:rsid w:val="006C78DD"/>
    <w:rsid w:val="006D0099"/>
    <w:rsid w:val="006D084E"/>
    <w:rsid w:val="006D0BB1"/>
    <w:rsid w:val="006D0D94"/>
    <w:rsid w:val="006D0E53"/>
    <w:rsid w:val="006D1495"/>
    <w:rsid w:val="006D1516"/>
    <w:rsid w:val="006D1BFD"/>
    <w:rsid w:val="006D1DE0"/>
    <w:rsid w:val="006D230A"/>
    <w:rsid w:val="006D2668"/>
    <w:rsid w:val="006D2F99"/>
    <w:rsid w:val="006D3754"/>
    <w:rsid w:val="006D3CBF"/>
    <w:rsid w:val="006D4079"/>
    <w:rsid w:val="006D4462"/>
    <w:rsid w:val="006D48B8"/>
    <w:rsid w:val="006D48BD"/>
    <w:rsid w:val="006D4BA2"/>
    <w:rsid w:val="006D4BC4"/>
    <w:rsid w:val="006D4FC4"/>
    <w:rsid w:val="006D51B6"/>
    <w:rsid w:val="006D55A8"/>
    <w:rsid w:val="006D56A0"/>
    <w:rsid w:val="006D5C48"/>
    <w:rsid w:val="006D5C70"/>
    <w:rsid w:val="006D62D8"/>
    <w:rsid w:val="006D6502"/>
    <w:rsid w:val="006D6FBE"/>
    <w:rsid w:val="006D7176"/>
    <w:rsid w:val="006D73EA"/>
    <w:rsid w:val="006D742A"/>
    <w:rsid w:val="006D767D"/>
    <w:rsid w:val="006D76FA"/>
    <w:rsid w:val="006D7B9D"/>
    <w:rsid w:val="006E047B"/>
    <w:rsid w:val="006E074F"/>
    <w:rsid w:val="006E0E28"/>
    <w:rsid w:val="006E1019"/>
    <w:rsid w:val="006E1993"/>
    <w:rsid w:val="006E1E26"/>
    <w:rsid w:val="006E2410"/>
    <w:rsid w:val="006E24C2"/>
    <w:rsid w:val="006E289F"/>
    <w:rsid w:val="006E2BF8"/>
    <w:rsid w:val="006E3200"/>
    <w:rsid w:val="006E3B94"/>
    <w:rsid w:val="006E452E"/>
    <w:rsid w:val="006E46D0"/>
    <w:rsid w:val="006E4710"/>
    <w:rsid w:val="006E503A"/>
    <w:rsid w:val="006E5198"/>
    <w:rsid w:val="006E55BB"/>
    <w:rsid w:val="006E5B75"/>
    <w:rsid w:val="006E5BD4"/>
    <w:rsid w:val="006E6293"/>
    <w:rsid w:val="006E658F"/>
    <w:rsid w:val="006E711E"/>
    <w:rsid w:val="006E7162"/>
    <w:rsid w:val="006E73D5"/>
    <w:rsid w:val="006E7509"/>
    <w:rsid w:val="006E7E16"/>
    <w:rsid w:val="006F043B"/>
    <w:rsid w:val="006F0B5A"/>
    <w:rsid w:val="006F0BBD"/>
    <w:rsid w:val="006F0D2E"/>
    <w:rsid w:val="006F2DC1"/>
    <w:rsid w:val="006F3399"/>
    <w:rsid w:val="006F3491"/>
    <w:rsid w:val="006F37EF"/>
    <w:rsid w:val="006F3B7A"/>
    <w:rsid w:val="006F3E74"/>
    <w:rsid w:val="006F42C1"/>
    <w:rsid w:val="006F43B7"/>
    <w:rsid w:val="006F44CC"/>
    <w:rsid w:val="006F4547"/>
    <w:rsid w:val="006F49BF"/>
    <w:rsid w:val="006F4D8B"/>
    <w:rsid w:val="006F4EA4"/>
    <w:rsid w:val="006F4F4F"/>
    <w:rsid w:val="006F5305"/>
    <w:rsid w:val="006F544F"/>
    <w:rsid w:val="006F547E"/>
    <w:rsid w:val="006F5CC3"/>
    <w:rsid w:val="006F5D6D"/>
    <w:rsid w:val="006F6366"/>
    <w:rsid w:val="006F6848"/>
    <w:rsid w:val="006F6905"/>
    <w:rsid w:val="006F697F"/>
    <w:rsid w:val="006F69E3"/>
    <w:rsid w:val="006F6CFB"/>
    <w:rsid w:val="006F70DD"/>
    <w:rsid w:val="006F7265"/>
    <w:rsid w:val="006F7B38"/>
    <w:rsid w:val="006F7CD2"/>
    <w:rsid w:val="007002BA"/>
    <w:rsid w:val="0070064E"/>
    <w:rsid w:val="00700803"/>
    <w:rsid w:val="00700BB6"/>
    <w:rsid w:val="00701441"/>
    <w:rsid w:val="00701888"/>
    <w:rsid w:val="00702171"/>
    <w:rsid w:val="007023EA"/>
    <w:rsid w:val="007027DF"/>
    <w:rsid w:val="007028DE"/>
    <w:rsid w:val="00702B2E"/>
    <w:rsid w:val="00702F97"/>
    <w:rsid w:val="00702FFE"/>
    <w:rsid w:val="007030C7"/>
    <w:rsid w:val="00703217"/>
    <w:rsid w:val="00703420"/>
    <w:rsid w:val="007039CE"/>
    <w:rsid w:val="00703B70"/>
    <w:rsid w:val="00703E37"/>
    <w:rsid w:val="007045E9"/>
    <w:rsid w:val="0070464A"/>
    <w:rsid w:val="0070477F"/>
    <w:rsid w:val="00704833"/>
    <w:rsid w:val="0070496B"/>
    <w:rsid w:val="00704B34"/>
    <w:rsid w:val="00705075"/>
    <w:rsid w:val="00705098"/>
    <w:rsid w:val="0070576F"/>
    <w:rsid w:val="00705BC4"/>
    <w:rsid w:val="00705C47"/>
    <w:rsid w:val="00705EAA"/>
    <w:rsid w:val="0070683A"/>
    <w:rsid w:val="007069A0"/>
    <w:rsid w:val="007069C4"/>
    <w:rsid w:val="00706EF3"/>
    <w:rsid w:val="00707086"/>
    <w:rsid w:val="00707D55"/>
    <w:rsid w:val="00710128"/>
    <w:rsid w:val="0071030D"/>
    <w:rsid w:val="00710684"/>
    <w:rsid w:val="007107EE"/>
    <w:rsid w:val="007108E4"/>
    <w:rsid w:val="007115E7"/>
    <w:rsid w:val="00711859"/>
    <w:rsid w:val="00711AD1"/>
    <w:rsid w:val="00711F44"/>
    <w:rsid w:val="00712E47"/>
    <w:rsid w:val="00713316"/>
    <w:rsid w:val="007138CF"/>
    <w:rsid w:val="00713CA8"/>
    <w:rsid w:val="00713F6D"/>
    <w:rsid w:val="00713F71"/>
    <w:rsid w:val="007140CA"/>
    <w:rsid w:val="00714587"/>
    <w:rsid w:val="007149BB"/>
    <w:rsid w:val="00714C7C"/>
    <w:rsid w:val="00714D6E"/>
    <w:rsid w:val="0071535F"/>
    <w:rsid w:val="0071548A"/>
    <w:rsid w:val="00715A58"/>
    <w:rsid w:val="00715B9A"/>
    <w:rsid w:val="00715FB6"/>
    <w:rsid w:val="00716680"/>
    <w:rsid w:val="00716961"/>
    <w:rsid w:val="00716BD8"/>
    <w:rsid w:val="00716DB4"/>
    <w:rsid w:val="00717523"/>
    <w:rsid w:val="00717B2A"/>
    <w:rsid w:val="007202F8"/>
    <w:rsid w:val="007205CD"/>
    <w:rsid w:val="00720783"/>
    <w:rsid w:val="00720BD5"/>
    <w:rsid w:val="007213C3"/>
    <w:rsid w:val="007219B1"/>
    <w:rsid w:val="00721CFC"/>
    <w:rsid w:val="00721FAE"/>
    <w:rsid w:val="00722484"/>
    <w:rsid w:val="00722819"/>
    <w:rsid w:val="00723EFC"/>
    <w:rsid w:val="00723FEE"/>
    <w:rsid w:val="007247C6"/>
    <w:rsid w:val="00725065"/>
    <w:rsid w:val="007252A4"/>
    <w:rsid w:val="007252B9"/>
    <w:rsid w:val="0072548F"/>
    <w:rsid w:val="007263AC"/>
    <w:rsid w:val="0072699D"/>
    <w:rsid w:val="00726D18"/>
    <w:rsid w:val="0072707D"/>
    <w:rsid w:val="007277D2"/>
    <w:rsid w:val="00727B6D"/>
    <w:rsid w:val="00730A6F"/>
    <w:rsid w:val="007311EF"/>
    <w:rsid w:val="00731226"/>
    <w:rsid w:val="007319AB"/>
    <w:rsid w:val="00731A2C"/>
    <w:rsid w:val="00731F34"/>
    <w:rsid w:val="007322C9"/>
    <w:rsid w:val="00732520"/>
    <w:rsid w:val="007326DE"/>
    <w:rsid w:val="007326FA"/>
    <w:rsid w:val="00732A05"/>
    <w:rsid w:val="00732B7A"/>
    <w:rsid w:val="00732CDC"/>
    <w:rsid w:val="00732DEE"/>
    <w:rsid w:val="007335EB"/>
    <w:rsid w:val="00733621"/>
    <w:rsid w:val="00733C93"/>
    <w:rsid w:val="0073416E"/>
    <w:rsid w:val="0073504C"/>
    <w:rsid w:val="00735182"/>
    <w:rsid w:val="0073529F"/>
    <w:rsid w:val="00735486"/>
    <w:rsid w:val="00735A3B"/>
    <w:rsid w:val="00735AF2"/>
    <w:rsid w:val="00735B95"/>
    <w:rsid w:val="00735C04"/>
    <w:rsid w:val="0073670F"/>
    <w:rsid w:val="00736757"/>
    <w:rsid w:val="00736A50"/>
    <w:rsid w:val="00736B84"/>
    <w:rsid w:val="0073787B"/>
    <w:rsid w:val="007378AA"/>
    <w:rsid w:val="0074098E"/>
    <w:rsid w:val="00740A8E"/>
    <w:rsid w:val="007410D1"/>
    <w:rsid w:val="00741423"/>
    <w:rsid w:val="00741579"/>
    <w:rsid w:val="0074168E"/>
    <w:rsid w:val="007422E3"/>
    <w:rsid w:val="00742443"/>
    <w:rsid w:val="00742495"/>
    <w:rsid w:val="00742877"/>
    <w:rsid w:val="00742E59"/>
    <w:rsid w:val="00743412"/>
    <w:rsid w:val="007437E1"/>
    <w:rsid w:val="00743856"/>
    <w:rsid w:val="00743DB9"/>
    <w:rsid w:val="00744014"/>
    <w:rsid w:val="00744A68"/>
    <w:rsid w:val="00744E36"/>
    <w:rsid w:val="00744F4A"/>
    <w:rsid w:val="0074502A"/>
    <w:rsid w:val="0074502E"/>
    <w:rsid w:val="0074541B"/>
    <w:rsid w:val="00745435"/>
    <w:rsid w:val="00745450"/>
    <w:rsid w:val="00745B92"/>
    <w:rsid w:val="00745C82"/>
    <w:rsid w:val="00745F6E"/>
    <w:rsid w:val="007464FD"/>
    <w:rsid w:val="007469B7"/>
    <w:rsid w:val="00746E37"/>
    <w:rsid w:val="00747276"/>
    <w:rsid w:val="00747290"/>
    <w:rsid w:val="00747998"/>
    <w:rsid w:val="00747A1E"/>
    <w:rsid w:val="00747AAD"/>
    <w:rsid w:val="00747BFA"/>
    <w:rsid w:val="00747D60"/>
    <w:rsid w:val="007509A1"/>
    <w:rsid w:val="007509E3"/>
    <w:rsid w:val="0075107D"/>
    <w:rsid w:val="00751326"/>
    <w:rsid w:val="0075133E"/>
    <w:rsid w:val="00751343"/>
    <w:rsid w:val="007517AA"/>
    <w:rsid w:val="00751807"/>
    <w:rsid w:val="00751828"/>
    <w:rsid w:val="00751B1F"/>
    <w:rsid w:val="00751DC9"/>
    <w:rsid w:val="00752593"/>
    <w:rsid w:val="00752649"/>
    <w:rsid w:val="007527A7"/>
    <w:rsid w:val="00752BCE"/>
    <w:rsid w:val="00752FBA"/>
    <w:rsid w:val="007533A1"/>
    <w:rsid w:val="007535B5"/>
    <w:rsid w:val="007540A3"/>
    <w:rsid w:val="0075487E"/>
    <w:rsid w:val="00754D7B"/>
    <w:rsid w:val="0075513E"/>
    <w:rsid w:val="007552CB"/>
    <w:rsid w:val="007569A4"/>
    <w:rsid w:val="00756C60"/>
    <w:rsid w:val="007572AA"/>
    <w:rsid w:val="007576C4"/>
    <w:rsid w:val="00757AD1"/>
    <w:rsid w:val="00757DD3"/>
    <w:rsid w:val="00757F2E"/>
    <w:rsid w:val="00760602"/>
    <w:rsid w:val="00760E27"/>
    <w:rsid w:val="007611C5"/>
    <w:rsid w:val="00761219"/>
    <w:rsid w:val="007615FC"/>
    <w:rsid w:val="007619BC"/>
    <w:rsid w:val="0076250D"/>
    <w:rsid w:val="00762B4F"/>
    <w:rsid w:val="00763419"/>
    <w:rsid w:val="007638E4"/>
    <w:rsid w:val="00763B10"/>
    <w:rsid w:val="0076450F"/>
    <w:rsid w:val="0076487E"/>
    <w:rsid w:val="00764A23"/>
    <w:rsid w:val="00764B65"/>
    <w:rsid w:val="00765233"/>
    <w:rsid w:val="0076572D"/>
    <w:rsid w:val="00765CC4"/>
    <w:rsid w:val="00765F6F"/>
    <w:rsid w:val="007671F9"/>
    <w:rsid w:val="00767500"/>
    <w:rsid w:val="0076755F"/>
    <w:rsid w:val="00767677"/>
    <w:rsid w:val="0076789A"/>
    <w:rsid w:val="0077061C"/>
    <w:rsid w:val="00770A5E"/>
    <w:rsid w:val="00770AC2"/>
    <w:rsid w:val="00770BF6"/>
    <w:rsid w:val="00770E53"/>
    <w:rsid w:val="007712B9"/>
    <w:rsid w:val="007714E4"/>
    <w:rsid w:val="007719E4"/>
    <w:rsid w:val="00771BA1"/>
    <w:rsid w:val="00771EE8"/>
    <w:rsid w:val="007724FD"/>
    <w:rsid w:val="00772847"/>
    <w:rsid w:val="0077315B"/>
    <w:rsid w:val="007731AC"/>
    <w:rsid w:val="0077364D"/>
    <w:rsid w:val="00774052"/>
    <w:rsid w:val="00774055"/>
    <w:rsid w:val="007749A7"/>
    <w:rsid w:val="00775077"/>
    <w:rsid w:val="00775207"/>
    <w:rsid w:val="00775288"/>
    <w:rsid w:val="007752A7"/>
    <w:rsid w:val="0077549F"/>
    <w:rsid w:val="007755D8"/>
    <w:rsid w:val="007763C6"/>
    <w:rsid w:val="00776551"/>
    <w:rsid w:val="00776E8B"/>
    <w:rsid w:val="0077718F"/>
    <w:rsid w:val="0077730F"/>
    <w:rsid w:val="00780212"/>
    <w:rsid w:val="00780D3B"/>
    <w:rsid w:val="00781C9C"/>
    <w:rsid w:val="007822A9"/>
    <w:rsid w:val="00782340"/>
    <w:rsid w:val="00782A84"/>
    <w:rsid w:val="00782FD3"/>
    <w:rsid w:val="00783170"/>
    <w:rsid w:val="007831A9"/>
    <w:rsid w:val="00783263"/>
    <w:rsid w:val="00783B93"/>
    <w:rsid w:val="00784243"/>
    <w:rsid w:val="0078443B"/>
    <w:rsid w:val="00784683"/>
    <w:rsid w:val="00784E88"/>
    <w:rsid w:val="00785122"/>
    <w:rsid w:val="00785601"/>
    <w:rsid w:val="00786210"/>
    <w:rsid w:val="00786738"/>
    <w:rsid w:val="00786972"/>
    <w:rsid w:val="0078698B"/>
    <w:rsid w:val="007870A5"/>
    <w:rsid w:val="00787C04"/>
    <w:rsid w:val="007900E4"/>
    <w:rsid w:val="00790477"/>
    <w:rsid w:val="00790A8C"/>
    <w:rsid w:val="00790AFD"/>
    <w:rsid w:val="00790E1D"/>
    <w:rsid w:val="00790EA7"/>
    <w:rsid w:val="00791176"/>
    <w:rsid w:val="00791465"/>
    <w:rsid w:val="007915A0"/>
    <w:rsid w:val="0079169E"/>
    <w:rsid w:val="00791EEB"/>
    <w:rsid w:val="0079215F"/>
    <w:rsid w:val="00792256"/>
    <w:rsid w:val="007922A8"/>
    <w:rsid w:val="00792A37"/>
    <w:rsid w:val="00792EAE"/>
    <w:rsid w:val="00792F52"/>
    <w:rsid w:val="00793861"/>
    <w:rsid w:val="007938A6"/>
    <w:rsid w:val="00793FDF"/>
    <w:rsid w:val="0079412D"/>
    <w:rsid w:val="00794669"/>
    <w:rsid w:val="007946C0"/>
    <w:rsid w:val="00794B79"/>
    <w:rsid w:val="00795642"/>
    <w:rsid w:val="00795A8B"/>
    <w:rsid w:val="00796018"/>
    <w:rsid w:val="00796809"/>
    <w:rsid w:val="0079694F"/>
    <w:rsid w:val="00796C31"/>
    <w:rsid w:val="00796FC5"/>
    <w:rsid w:val="007970FD"/>
    <w:rsid w:val="0079734D"/>
    <w:rsid w:val="007976E8"/>
    <w:rsid w:val="00797779"/>
    <w:rsid w:val="00797F5B"/>
    <w:rsid w:val="007A03BD"/>
    <w:rsid w:val="007A05B5"/>
    <w:rsid w:val="007A0F56"/>
    <w:rsid w:val="007A0FA4"/>
    <w:rsid w:val="007A10F2"/>
    <w:rsid w:val="007A13C8"/>
    <w:rsid w:val="007A16AD"/>
    <w:rsid w:val="007A1B95"/>
    <w:rsid w:val="007A1C37"/>
    <w:rsid w:val="007A1CAD"/>
    <w:rsid w:val="007A1E40"/>
    <w:rsid w:val="007A1F98"/>
    <w:rsid w:val="007A21B9"/>
    <w:rsid w:val="007A2B89"/>
    <w:rsid w:val="007A2BF6"/>
    <w:rsid w:val="007A33A4"/>
    <w:rsid w:val="007A35DE"/>
    <w:rsid w:val="007A4021"/>
    <w:rsid w:val="007A41A3"/>
    <w:rsid w:val="007A4268"/>
    <w:rsid w:val="007A45B7"/>
    <w:rsid w:val="007A4A52"/>
    <w:rsid w:val="007A4AB7"/>
    <w:rsid w:val="007A55A8"/>
    <w:rsid w:val="007A5C57"/>
    <w:rsid w:val="007A5FE6"/>
    <w:rsid w:val="007A6CA2"/>
    <w:rsid w:val="007A72D7"/>
    <w:rsid w:val="007A79C7"/>
    <w:rsid w:val="007B134B"/>
    <w:rsid w:val="007B1735"/>
    <w:rsid w:val="007B1B92"/>
    <w:rsid w:val="007B207E"/>
    <w:rsid w:val="007B23D2"/>
    <w:rsid w:val="007B2423"/>
    <w:rsid w:val="007B244C"/>
    <w:rsid w:val="007B246E"/>
    <w:rsid w:val="007B24EA"/>
    <w:rsid w:val="007B2888"/>
    <w:rsid w:val="007B2B65"/>
    <w:rsid w:val="007B2D2F"/>
    <w:rsid w:val="007B2E50"/>
    <w:rsid w:val="007B2EB4"/>
    <w:rsid w:val="007B2EDB"/>
    <w:rsid w:val="007B3015"/>
    <w:rsid w:val="007B34A7"/>
    <w:rsid w:val="007B39D0"/>
    <w:rsid w:val="007B460D"/>
    <w:rsid w:val="007B4718"/>
    <w:rsid w:val="007B4DB1"/>
    <w:rsid w:val="007B55A9"/>
    <w:rsid w:val="007B5637"/>
    <w:rsid w:val="007B59A0"/>
    <w:rsid w:val="007B59F2"/>
    <w:rsid w:val="007B5DCA"/>
    <w:rsid w:val="007B626B"/>
    <w:rsid w:val="007B6E2E"/>
    <w:rsid w:val="007B711B"/>
    <w:rsid w:val="007B74AD"/>
    <w:rsid w:val="007B767F"/>
    <w:rsid w:val="007C0E7B"/>
    <w:rsid w:val="007C21E3"/>
    <w:rsid w:val="007C2C45"/>
    <w:rsid w:val="007C2EC3"/>
    <w:rsid w:val="007C3DA0"/>
    <w:rsid w:val="007C4074"/>
    <w:rsid w:val="007C424E"/>
    <w:rsid w:val="007C4555"/>
    <w:rsid w:val="007C4882"/>
    <w:rsid w:val="007C4E2A"/>
    <w:rsid w:val="007C57F7"/>
    <w:rsid w:val="007C5A0A"/>
    <w:rsid w:val="007C5E1F"/>
    <w:rsid w:val="007C6460"/>
    <w:rsid w:val="007C654F"/>
    <w:rsid w:val="007C65E0"/>
    <w:rsid w:val="007C6AEB"/>
    <w:rsid w:val="007C6C63"/>
    <w:rsid w:val="007C6E19"/>
    <w:rsid w:val="007C7385"/>
    <w:rsid w:val="007C7563"/>
    <w:rsid w:val="007C7583"/>
    <w:rsid w:val="007C773F"/>
    <w:rsid w:val="007C7A14"/>
    <w:rsid w:val="007C7BE0"/>
    <w:rsid w:val="007C7CA4"/>
    <w:rsid w:val="007C7E77"/>
    <w:rsid w:val="007C7EEE"/>
    <w:rsid w:val="007C7F68"/>
    <w:rsid w:val="007D06F5"/>
    <w:rsid w:val="007D087C"/>
    <w:rsid w:val="007D0A8D"/>
    <w:rsid w:val="007D0FC6"/>
    <w:rsid w:val="007D139A"/>
    <w:rsid w:val="007D1B9E"/>
    <w:rsid w:val="007D1C1C"/>
    <w:rsid w:val="007D20CD"/>
    <w:rsid w:val="007D25AA"/>
    <w:rsid w:val="007D2B0F"/>
    <w:rsid w:val="007D2E96"/>
    <w:rsid w:val="007D3106"/>
    <w:rsid w:val="007D3876"/>
    <w:rsid w:val="007D3E43"/>
    <w:rsid w:val="007D4CA8"/>
    <w:rsid w:val="007D545B"/>
    <w:rsid w:val="007D5726"/>
    <w:rsid w:val="007D5AF5"/>
    <w:rsid w:val="007D5DB9"/>
    <w:rsid w:val="007D6A06"/>
    <w:rsid w:val="007D6C15"/>
    <w:rsid w:val="007D6D5C"/>
    <w:rsid w:val="007D6DEA"/>
    <w:rsid w:val="007D6EC6"/>
    <w:rsid w:val="007D760E"/>
    <w:rsid w:val="007D7919"/>
    <w:rsid w:val="007D7C15"/>
    <w:rsid w:val="007E00FE"/>
    <w:rsid w:val="007E0472"/>
    <w:rsid w:val="007E0865"/>
    <w:rsid w:val="007E0A97"/>
    <w:rsid w:val="007E1452"/>
    <w:rsid w:val="007E1C5A"/>
    <w:rsid w:val="007E1DBE"/>
    <w:rsid w:val="007E1F38"/>
    <w:rsid w:val="007E20E1"/>
    <w:rsid w:val="007E25F2"/>
    <w:rsid w:val="007E28AD"/>
    <w:rsid w:val="007E29D9"/>
    <w:rsid w:val="007E2C48"/>
    <w:rsid w:val="007E3CBD"/>
    <w:rsid w:val="007E40DF"/>
    <w:rsid w:val="007E434D"/>
    <w:rsid w:val="007E4376"/>
    <w:rsid w:val="007E4838"/>
    <w:rsid w:val="007E4D13"/>
    <w:rsid w:val="007E5033"/>
    <w:rsid w:val="007E5777"/>
    <w:rsid w:val="007E5797"/>
    <w:rsid w:val="007E5B66"/>
    <w:rsid w:val="007E5BA3"/>
    <w:rsid w:val="007E5C37"/>
    <w:rsid w:val="007E6199"/>
    <w:rsid w:val="007E6765"/>
    <w:rsid w:val="007E6802"/>
    <w:rsid w:val="007E6B39"/>
    <w:rsid w:val="007E6C75"/>
    <w:rsid w:val="007E76A6"/>
    <w:rsid w:val="007E7DFF"/>
    <w:rsid w:val="007F0263"/>
    <w:rsid w:val="007F0743"/>
    <w:rsid w:val="007F08BF"/>
    <w:rsid w:val="007F1039"/>
    <w:rsid w:val="007F1072"/>
    <w:rsid w:val="007F151F"/>
    <w:rsid w:val="007F157C"/>
    <w:rsid w:val="007F187D"/>
    <w:rsid w:val="007F1979"/>
    <w:rsid w:val="007F2126"/>
    <w:rsid w:val="007F233F"/>
    <w:rsid w:val="007F25B3"/>
    <w:rsid w:val="007F2E63"/>
    <w:rsid w:val="007F3015"/>
    <w:rsid w:val="007F315D"/>
    <w:rsid w:val="007F35F4"/>
    <w:rsid w:val="007F3934"/>
    <w:rsid w:val="007F3AE2"/>
    <w:rsid w:val="007F3D19"/>
    <w:rsid w:val="007F40AB"/>
    <w:rsid w:val="007F425F"/>
    <w:rsid w:val="007F49AF"/>
    <w:rsid w:val="007F4D77"/>
    <w:rsid w:val="007F517D"/>
    <w:rsid w:val="007F52DE"/>
    <w:rsid w:val="007F5C93"/>
    <w:rsid w:val="007F5CBA"/>
    <w:rsid w:val="007F6010"/>
    <w:rsid w:val="007F634B"/>
    <w:rsid w:val="007F6475"/>
    <w:rsid w:val="007F65BF"/>
    <w:rsid w:val="007F6B01"/>
    <w:rsid w:val="007F7469"/>
    <w:rsid w:val="007F78EC"/>
    <w:rsid w:val="007F7BDC"/>
    <w:rsid w:val="00801349"/>
    <w:rsid w:val="00801A6C"/>
    <w:rsid w:val="0080267A"/>
    <w:rsid w:val="008028C9"/>
    <w:rsid w:val="0080306E"/>
    <w:rsid w:val="00803154"/>
    <w:rsid w:val="0080348E"/>
    <w:rsid w:val="0080418B"/>
    <w:rsid w:val="008041F7"/>
    <w:rsid w:val="00804400"/>
    <w:rsid w:val="00804564"/>
    <w:rsid w:val="008046CE"/>
    <w:rsid w:val="00804707"/>
    <w:rsid w:val="008049C2"/>
    <w:rsid w:val="00804AD3"/>
    <w:rsid w:val="00804B5B"/>
    <w:rsid w:val="00804CF9"/>
    <w:rsid w:val="00804D0C"/>
    <w:rsid w:val="00804F53"/>
    <w:rsid w:val="00805471"/>
    <w:rsid w:val="00805A42"/>
    <w:rsid w:val="00805B87"/>
    <w:rsid w:val="00805EBC"/>
    <w:rsid w:val="00806159"/>
    <w:rsid w:val="0080663A"/>
    <w:rsid w:val="00806A88"/>
    <w:rsid w:val="00806ECC"/>
    <w:rsid w:val="008071FE"/>
    <w:rsid w:val="00807211"/>
    <w:rsid w:val="00807516"/>
    <w:rsid w:val="008075E5"/>
    <w:rsid w:val="008109DA"/>
    <w:rsid w:val="00810A6E"/>
    <w:rsid w:val="00810CDC"/>
    <w:rsid w:val="00810CFA"/>
    <w:rsid w:val="00810F9C"/>
    <w:rsid w:val="00811414"/>
    <w:rsid w:val="0081178B"/>
    <w:rsid w:val="00812150"/>
    <w:rsid w:val="00812C99"/>
    <w:rsid w:val="00812FCD"/>
    <w:rsid w:val="00813806"/>
    <w:rsid w:val="00813874"/>
    <w:rsid w:val="00813AF4"/>
    <w:rsid w:val="00813D03"/>
    <w:rsid w:val="00813E4A"/>
    <w:rsid w:val="00813ECC"/>
    <w:rsid w:val="00813EE7"/>
    <w:rsid w:val="00814078"/>
    <w:rsid w:val="0081449A"/>
    <w:rsid w:val="008144D4"/>
    <w:rsid w:val="00814676"/>
    <w:rsid w:val="00814775"/>
    <w:rsid w:val="008147B5"/>
    <w:rsid w:val="00814839"/>
    <w:rsid w:val="00814A3D"/>
    <w:rsid w:val="00815930"/>
    <w:rsid w:val="00815DDB"/>
    <w:rsid w:val="00815E73"/>
    <w:rsid w:val="008166AE"/>
    <w:rsid w:val="0081691B"/>
    <w:rsid w:val="0081707D"/>
    <w:rsid w:val="00817381"/>
    <w:rsid w:val="008175F4"/>
    <w:rsid w:val="008178C6"/>
    <w:rsid w:val="00817923"/>
    <w:rsid w:val="00817C0C"/>
    <w:rsid w:val="008204E3"/>
    <w:rsid w:val="00820582"/>
    <w:rsid w:val="00820746"/>
    <w:rsid w:val="0082087A"/>
    <w:rsid w:val="0082092F"/>
    <w:rsid w:val="00820D85"/>
    <w:rsid w:val="00820FE3"/>
    <w:rsid w:val="00821437"/>
    <w:rsid w:val="00821BF6"/>
    <w:rsid w:val="00821F14"/>
    <w:rsid w:val="00822133"/>
    <w:rsid w:val="008226A4"/>
    <w:rsid w:val="00822770"/>
    <w:rsid w:val="00823222"/>
    <w:rsid w:val="008232D9"/>
    <w:rsid w:val="008234B0"/>
    <w:rsid w:val="00823724"/>
    <w:rsid w:val="00823A0E"/>
    <w:rsid w:val="00823D13"/>
    <w:rsid w:val="00823D3A"/>
    <w:rsid w:val="00823F46"/>
    <w:rsid w:val="00824141"/>
    <w:rsid w:val="00824201"/>
    <w:rsid w:val="00824497"/>
    <w:rsid w:val="00824690"/>
    <w:rsid w:val="00824BE1"/>
    <w:rsid w:val="00824C7D"/>
    <w:rsid w:val="00824E1E"/>
    <w:rsid w:val="008251B4"/>
    <w:rsid w:val="008252DB"/>
    <w:rsid w:val="008254BA"/>
    <w:rsid w:val="00825995"/>
    <w:rsid w:val="00825C54"/>
    <w:rsid w:val="00825D96"/>
    <w:rsid w:val="008260A0"/>
    <w:rsid w:val="00826892"/>
    <w:rsid w:val="0082699A"/>
    <w:rsid w:val="00826A1A"/>
    <w:rsid w:val="00827359"/>
    <w:rsid w:val="0082763D"/>
    <w:rsid w:val="008278A8"/>
    <w:rsid w:val="00827AC4"/>
    <w:rsid w:val="00830622"/>
    <w:rsid w:val="00830819"/>
    <w:rsid w:val="0083082D"/>
    <w:rsid w:val="008309C3"/>
    <w:rsid w:val="008309C6"/>
    <w:rsid w:val="00830CC6"/>
    <w:rsid w:val="00830CD8"/>
    <w:rsid w:val="00831013"/>
    <w:rsid w:val="0083102B"/>
    <w:rsid w:val="0083113C"/>
    <w:rsid w:val="00831481"/>
    <w:rsid w:val="0083169E"/>
    <w:rsid w:val="00831BD1"/>
    <w:rsid w:val="00832078"/>
    <w:rsid w:val="0083238E"/>
    <w:rsid w:val="0083256B"/>
    <w:rsid w:val="00832D24"/>
    <w:rsid w:val="00832F20"/>
    <w:rsid w:val="00833071"/>
    <w:rsid w:val="00833173"/>
    <w:rsid w:val="008334AB"/>
    <w:rsid w:val="00834A52"/>
    <w:rsid w:val="00834B1F"/>
    <w:rsid w:val="00835304"/>
    <w:rsid w:val="008359EF"/>
    <w:rsid w:val="00835D6E"/>
    <w:rsid w:val="00835E7A"/>
    <w:rsid w:val="00836126"/>
    <w:rsid w:val="00836695"/>
    <w:rsid w:val="00836A1F"/>
    <w:rsid w:val="00836B6B"/>
    <w:rsid w:val="00836C8F"/>
    <w:rsid w:val="00836D91"/>
    <w:rsid w:val="00836F25"/>
    <w:rsid w:val="00836F81"/>
    <w:rsid w:val="008371AD"/>
    <w:rsid w:val="00837380"/>
    <w:rsid w:val="00840085"/>
    <w:rsid w:val="008402C0"/>
    <w:rsid w:val="008410D3"/>
    <w:rsid w:val="008412B4"/>
    <w:rsid w:val="0084207F"/>
    <w:rsid w:val="00842115"/>
    <w:rsid w:val="00842631"/>
    <w:rsid w:val="0084263E"/>
    <w:rsid w:val="00842A8C"/>
    <w:rsid w:val="00842C02"/>
    <w:rsid w:val="00842D28"/>
    <w:rsid w:val="00842D4F"/>
    <w:rsid w:val="00842E80"/>
    <w:rsid w:val="008433C0"/>
    <w:rsid w:val="008439D1"/>
    <w:rsid w:val="00843EDA"/>
    <w:rsid w:val="00843FC4"/>
    <w:rsid w:val="008440B1"/>
    <w:rsid w:val="00844115"/>
    <w:rsid w:val="0084425E"/>
    <w:rsid w:val="008442D7"/>
    <w:rsid w:val="008444A6"/>
    <w:rsid w:val="008444C4"/>
    <w:rsid w:val="00844920"/>
    <w:rsid w:val="00844DE8"/>
    <w:rsid w:val="00844FBD"/>
    <w:rsid w:val="00845319"/>
    <w:rsid w:val="00845370"/>
    <w:rsid w:val="008458DB"/>
    <w:rsid w:val="0084590C"/>
    <w:rsid w:val="00845E72"/>
    <w:rsid w:val="008470FF"/>
    <w:rsid w:val="008471EB"/>
    <w:rsid w:val="00847301"/>
    <w:rsid w:val="008477FD"/>
    <w:rsid w:val="00847B08"/>
    <w:rsid w:val="00847E3F"/>
    <w:rsid w:val="00850390"/>
    <w:rsid w:val="00850856"/>
    <w:rsid w:val="00850E03"/>
    <w:rsid w:val="00850FC3"/>
    <w:rsid w:val="008515B3"/>
    <w:rsid w:val="008515D3"/>
    <w:rsid w:val="0085189B"/>
    <w:rsid w:val="00851D87"/>
    <w:rsid w:val="00851F9B"/>
    <w:rsid w:val="008532CD"/>
    <w:rsid w:val="008535EB"/>
    <w:rsid w:val="008536F0"/>
    <w:rsid w:val="008540F0"/>
    <w:rsid w:val="00854AE2"/>
    <w:rsid w:val="00854F11"/>
    <w:rsid w:val="008552AC"/>
    <w:rsid w:val="00855D32"/>
    <w:rsid w:val="00856333"/>
    <w:rsid w:val="008563FA"/>
    <w:rsid w:val="00856A7F"/>
    <w:rsid w:val="00856B02"/>
    <w:rsid w:val="00856CD3"/>
    <w:rsid w:val="0085754F"/>
    <w:rsid w:val="008578A4"/>
    <w:rsid w:val="00857EC4"/>
    <w:rsid w:val="00860F4C"/>
    <w:rsid w:val="00861074"/>
    <w:rsid w:val="00861262"/>
    <w:rsid w:val="0086147D"/>
    <w:rsid w:val="0086172A"/>
    <w:rsid w:val="00861C89"/>
    <w:rsid w:val="00861D24"/>
    <w:rsid w:val="00861D56"/>
    <w:rsid w:val="00862FE4"/>
    <w:rsid w:val="00863082"/>
    <w:rsid w:val="0086384E"/>
    <w:rsid w:val="00863A57"/>
    <w:rsid w:val="00863CB9"/>
    <w:rsid w:val="00864508"/>
    <w:rsid w:val="0086453E"/>
    <w:rsid w:val="00864588"/>
    <w:rsid w:val="00864633"/>
    <w:rsid w:val="0086464B"/>
    <w:rsid w:val="00864BFC"/>
    <w:rsid w:val="00864E19"/>
    <w:rsid w:val="00865251"/>
    <w:rsid w:val="00865F44"/>
    <w:rsid w:val="00866221"/>
    <w:rsid w:val="0086651C"/>
    <w:rsid w:val="00866C0B"/>
    <w:rsid w:val="00867460"/>
    <w:rsid w:val="00867616"/>
    <w:rsid w:val="00867710"/>
    <w:rsid w:val="008677C9"/>
    <w:rsid w:val="0086788C"/>
    <w:rsid w:val="00867BC9"/>
    <w:rsid w:val="00867CE5"/>
    <w:rsid w:val="00867D37"/>
    <w:rsid w:val="00867F91"/>
    <w:rsid w:val="0087063B"/>
    <w:rsid w:val="00870654"/>
    <w:rsid w:val="008706AE"/>
    <w:rsid w:val="00870776"/>
    <w:rsid w:val="008707E9"/>
    <w:rsid w:val="008708BD"/>
    <w:rsid w:val="00870C2F"/>
    <w:rsid w:val="00870F04"/>
    <w:rsid w:val="00870F23"/>
    <w:rsid w:val="00871525"/>
    <w:rsid w:val="00872113"/>
    <w:rsid w:val="0087232E"/>
    <w:rsid w:val="00872357"/>
    <w:rsid w:val="0087273B"/>
    <w:rsid w:val="00872795"/>
    <w:rsid w:val="008727FE"/>
    <w:rsid w:val="00872E63"/>
    <w:rsid w:val="0087317A"/>
    <w:rsid w:val="008732F5"/>
    <w:rsid w:val="00873ADA"/>
    <w:rsid w:val="00873D44"/>
    <w:rsid w:val="00873DF3"/>
    <w:rsid w:val="00873E0B"/>
    <w:rsid w:val="00874085"/>
    <w:rsid w:val="008740E4"/>
    <w:rsid w:val="008745CF"/>
    <w:rsid w:val="00876076"/>
    <w:rsid w:val="008768CE"/>
    <w:rsid w:val="008772F4"/>
    <w:rsid w:val="00877B46"/>
    <w:rsid w:val="00880030"/>
    <w:rsid w:val="00880425"/>
    <w:rsid w:val="008809B1"/>
    <w:rsid w:val="008811BD"/>
    <w:rsid w:val="00881344"/>
    <w:rsid w:val="0088134B"/>
    <w:rsid w:val="0088211F"/>
    <w:rsid w:val="008822E6"/>
    <w:rsid w:val="008824B3"/>
    <w:rsid w:val="0088300A"/>
    <w:rsid w:val="00883838"/>
    <w:rsid w:val="00883A2E"/>
    <w:rsid w:val="00884813"/>
    <w:rsid w:val="00884821"/>
    <w:rsid w:val="00884A50"/>
    <w:rsid w:val="00884B38"/>
    <w:rsid w:val="00884C2C"/>
    <w:rsid w:val="00885063"/>
    <w:rsid w:val="00885BF2"/>
    <w:rsid w:val="00885E34"/>
    <w:rsid w:val="00885EB6"/>
    <w:rsid w:val="00886295"/>
    <w:rsid w:val="00886477"/>
    <w:rsid w:val="00886611"/>
    <w:rsid w:val="008867B5"/>
    <w:rsid w:val="00886BC9"/>
    <w:rsid w:val="008872C5"/>
    <w:rsid w:val="0088739C"/>
    <w:rsid w:val="0089001B"/>
    <w:rsid w:val="00890D40"/>
    <w:rsid w:val="00891422"/>
    <w:rsid w:val="008916E6"/>
    <w:rsid w:val="00891713"/>
    <w:rsid w:val="0089191C"/>
    <w:rsid w:val="00891EF5"/>
    <w:rsid w:val="00892111"/>
    <w:rsid w:val="0089234C"/>
    <w:rsid w:val="008923F1"/>
    <w:rsid w:val="0089286F"/>
    <w:rsid w:val="00892A03"/>
    <w:rsid w:val="00892E43"/>
    <w:rsid w:val="00893029"/>
    <w:rsid w:val="00893191"/>
    <w:rsid w:val="008936B7"/>
    <w:rsid w:val="008936BA"/>
    <w:rsid w:val="00893810"/>
    <w:rsid w:val="008938C5"/>
    <w:rsid w:val="00894AAF"/>
    <w:rsid w:val="008953D4"/>
    <w:rsid w:val="0089572F"/>
    <w:rsid w:val="00895962"/>
    <w:rsid w:val="00895DE0"/>
    <w:rsid w:val="0089600E"/>
    <w:rsid w:val="00896456"/>
    <w:rsid w:val="00896A51"/>
    <w:rsid w:val="0089753C"/>
    <w:rsid w:val="008975B4"/>
    <w:rsid w:val="00897A8C"/>
    <w:rsid w:val="00897EC4"/>
    <w:rsid w:val="00897FB0"/>
    <w:rsid w:val="008A0544"/>
    <w:rsid w:val="008A0AB0"/>
    <w:rsid w:val="008A0B9D"/>
    <w:rsid w:val="008A0FE9"/>
    <w:rsid w:val="008A1110"/>
    <w:rsid w:val="008A163F"/>
    <w:rsid w:val="008A19A9"/>
    <w:rsid w:val="008A19D1"/>
    <w:rsid w:val="008A1B9E"/>
    <w:rsid w:val="008A1CE5"/>
    <w:rsid w:val="008A1FBD"/>
    <w:rsid w:val="008A23D7"/>
    <w:rsid w:val="008A243C"/>
    <w:rsid w:val="008A299B"/>
    <w:rsid w:val="008A2DDF"/>
    <w:rsid w:val="008A31C1"/>
    <w:rsid w:val="008A31E1"/>
    <w:rsid w:val="008A327A"/>
    <w:rsid w:val="008A348F"/>
    <w:rsid w:val="008A4279"/>
    <w:rsid w:val="008A4388"/>
    <w:rsid w:val="008A490D"/>
    <w:rsid w:val="008A492B"/>
    <w:rsid w:val="008A54D3"/>
    <w:rsid w:val="008A5600"/>
    <w:rsid w:val="008A58CA"/>
    <w:rsid w:val="008A5B67"/>
    <w:rsid w:val="008A64BC"/>
    <w:rsid w:val="008A65BA"/>
    <w:rsid w:val="008A7119"/>
    <w:rsid w:val="008A71E3"/>
    <w:rsid w:val="008A720C"/>
    <w:rsid w:val="008B0C94"/>
    <w:rsid w:val="008B1110"/>
    <w:rsid w:val="008B1486"/>
    <w:rsid w:val="008B1655"/>
    <w:rsid w:val="008B1727"/>
    <w:rsid w:val="008B1B91"/>
    <w:rsid w:val="008B1DF6"/>
    <w:rsid w:val="008B26FF"/>
    <w:rsid w:val="008B294F"/>
    <w:rsid w:val="008B2998"/>
    <w:rsid w:val="008B2999"/>
    <w:rsid w:val="008B2D17"/>
    <w:rsid w:val="008B3623"/>
    <w:rsid w:val="008B385A"/>
    <w:rsid w:val="008B3B0C"/>
    <w:rsid w:val="008B3D4B"/>
    <w:rsid w:val="008B3DD6"/>
    <w:rsid w:val="008B3F5A"/>
    <w:rsid w:val="008B406F"/>
    <w:rsid w:val="008B4F69"/>
    <w:rsid w:val="008B56CA"/>
    <w:rsid w:val="008B56F9"/>
    <w:rsid w:val="008B5877"/>
    <w:rsid w:val="008B5952"/>
    <w:rsid w:val="008B5BF1"/>
    <w:rsid w:val="008B5C2E"/>
    <w:rsid w:val="008B642E"/>
    <w:rsid w:val="008B6596"/>
    <w:rsid w:val="008B6AC9"/>
    <w:rsid w:val="008B6B33"/>
    <w:rsid w:val="008B6C5F"/>
    <w:rsid w:val="008B6D23"/>
    <w:rsid w:val="008B7918"/>
    <w:rsid w:val="008B79C7"/>
    <w:rsid w:val="008B7BDC"/>
    <w:rsid w:val="008C0092"/>
    <w:rsid w:val="008C04BC"/>
    <w:rsid w:val="008C0568"/>
    <w:rsid w:val="008C0BCB"/>
    <w:rsid w:val="008C0C3F"/>
    <w:rsid w:val="008C0EA4"/>
    <w:rsid w:val="008C0EB8"/>
    <w:rsid w:val="008C0F0F"/>
    <w:rsid w:val="008C0F26"/>
    <w:rsid w:val="008C0F94"/>
    <w:rsid w:val="008C106D"/>
    <w:rsid w:val="008C151B"/>
    <w:rsid w:val="008C1D17"/>
    <w:rsid w:val="008C1D1E"/>
    <w:rsid w:val="008C21DF"/>
    <w:rsid w:val="008C305B"/>
    <w:rsid w:val="008C32E3"/>
    <w:rsid w:val="008C3337"/>
    <w:rsid w:val="008C3417"/>
    <w:rsid w:val="008C3507"/>
    <w:rsid w:val="008C3A64"/>
    <w:rsid w:val="008C443B"/>
    <w:rsid w:val="008C44F3"/>
    <w:rsid w:val="008C45DD"/>
    <w:rsid w:val="008C48F4"/>
    <w:rsid w:val="008C4974"/>
    <w:rsid w:val="008C4E72"/>
    <w:rsid w:val="008C5240"/>
    <w:rsid w:val="008C524E"/>
    <w:rsid w:val="008C5520"/>
    <w:rsid w:val="008C5847"/>
    <w:rsid w:val="008C5A46"/>
    <w:rsid w:val="008C5DD2"/>
    <w:rsid w:val="008C64BD"/>
    <w:rsid w:val="008C6629"/>
    <w:rsid w:val="008C662B"/>
    <w:rsid w:val="008C69DC"/>
    <w:rsid w:val="008C6E50"/>
    <w:rsid w:val="008C6EAE"/>
    <w:rsid w:val="008C70CB"/>
    <w:rsid w:val="008C713C"/>
    <w:rsid w:val="008C7573"/>
    <w:rsid w:val="008D0AA8"/>
    <w:rsid w:val="008D0DFF"/>
    <w:rsid w:val="008D0E3F"/>
    <w:rsid w:val="008D1213"/>
    <w:rsid w:val="008D1732"/>
    <w:rsid w:val="008D1CFF"/>
    <w:rsid w:val="008D1D7F"/>
    <w:rsid w:val="008D1E22"/>
    <w:rsid w:val="008D2561"/>
    <w:rsid w:val="008D2789"/>
    <w:rsid w:val="008D2B6C"/>
    <w:rsid w:val="008D2BF3"/>
    <w:rsid w:val="008D2D34"/>
    <w:rsid w:val="008D2EA4"/>
    <w:rsid w:val="008D3038"/>
    <w:rsid w:val="008D3510"/>
    <w:rsid w:val="008D3626"/>
    <w:rsid w:val="008D3B17"/>
    <w:rsid w:val="008D3F20"/>
    <w:rsid w:val="008D5648"/>
    <w:rsid w:val="008D59B9"/>
    <w:rsid w:val="008D6044"/>
    <w:rsid w:val="008D64FD"/>
    <w:rsid w:val="008D69BD"/>
    <w:rsid w:val="008D6D9F"/>
    <w:rsid w:val="008D71F2"/>
    <w:rsid w:val="008D72C9"/>
    <w:rsid w:val="008D7E1E"/>
    <w:rsid w:val="008D7EB9"/>
    <w:rsid w:val="008E0030"/>
    <w:rsid w:val="008E025D"/>
    <w:rsid w:val="008E0342"/>
    <w:rsid w:val="008E0384"/>
    <w:rsid w:val="008E071C"/>
    <w:rsid w:val="008E0733"/>
    <w:rsid w:val="008E0B92"/>
    <w:rsid w:val="008E0EA9"/>
    <w:rsid w:val="008E11BD"/>
    <w:rsid w:val="008E11D6"/>
    <w:rsid w:val="008E17C3"/>
    <w:rsid w:val="008E193F"/>
    <w:rsid w:val="008E1FEB"/>
    <w:rsid w:val="008E283D"/>
    <w:rsid w:val="008E2A1C"/>
    <w:rsid w:val="008E2C13"/>
    <w:rsid w:val="008E371A"/>
    <w:rsid w:val="008E3817"/>
    <w:rsid w:val="008E4228"/>
    <w:rsid w:val="008E47FF"/>
    <w:rsid w:val="008E48AB"/>
    <w:rsid w:val="008E4A3F"/>
    <w:rsid w:val="008E50FC"/>
    <w:rsid w:val="008E5988"/>
    <w:rsid w:val="008E5A76"/>
    <w:rsid w:val="008E65AC"/>
    <w:rsid w:val="008E6D20"/>
    <w:rsid w:val="008E6D3F"/>
    <w:rsid w:val="008E6ED2"/>
    <w:rsid w:val="008E77A1"/>
    <w:rsid w:val="008E7A68"/>
    <w:rsid w:val="008E7B6B"/>
    <w:rsid w:val="008E7F08"/>
    <w:rsid w:val="008E7F17"/>
    <w:rsid w:val="008F08BB"/>
    <w:rsid w:val="008F0A71"/>
    <w:rsid w:val="008F104D"/>
    <w:rsid w:val="008F1207"/>
    <w:rsid w:val="008F15EC"/>
    <w:rsid w:val="008F194E"/>
    <w:rsid w:val="008F23C6"/>
    <w:rsid w:val="008F25C7"/>
    <w:rsid w:val="008F27C9"/>
    <w:rsid w:val="008F2EEB"/>
    <w:rsid w:val="008F2F73"/>
    <w:rsid w:val="008F389B"/>
    <w:rsid w:val="008F4070"/>
    <w:rsid w:val="008F4A73"/>
    <w:rsid w:val="008F54F0"/>
    <w:rsid w:val="008F5BB2"/>
    <w:rsid w:val="008F5DB3"/>
    <w:rsid w:val="008F61FE"/>
    <w:rsid w:val="008F63BC"/>
    <w:rsid w:val="008F689C"/>
    <w:rsid w:val="008F6ADB"/>
    <w:rsid w:val="008F7E99"/>
    <w:rsid w:val="008F7EB4"/>
    <w:rsid w:val="009000D2"/>
    <w:rsid w:val="00900DAE"/>
    <w:rsid w:val="00900E2F"/>
    <w:rsid w:val="00900F9D"/>
    <w:rsid w:val="009013A3"/>
    <w:rsid w:val="00901624"/>
    <w:rsid w:val="009028C1"/>
    <w:rsid w:val="00902CD6"/>
    <w:rsid w:val="00902CFE"/>
    <w:rsid w:val="00903C73"/>
    <w:rsid w:val="009042C4"/>
    <w:rsid w:val="0090439C"/>
    <w:rsid w:val="009043D2"/>
    <w:rsid w:val="00904433"/>
    <w:rsid w:val="00904962"/>
    <w:rsid w:val="00904B2C"/>
    <w:rsid w:val="009050DE"/>
    <w:rsid w:val="00905330"/>
    <w:rsid w:val="009055EC"/>
    <w:rsid w:val="009065E0"/>
    <w:rsid w:val="00906E79"/>
    <w:rsid w:val="00906FD7"/>
    <w:rsid w:val="009071F7"/>
    <w:rsid w:val="009072CF"/>
    <w:rsid w:val="009072F8"/>
    <w:rsid w:val="00907449"/>
    <w:rsid w:val="009101B9"/>
    <w:rsid w:val="00910856"/>
    <w:rsid w:val="009116B5"/>
    <w:rsid w:val="00911D48"/>
    <w:rsid w:val="00911E65"/>
    <w:rsid w:val="00911E8B"/>
    <w:rsid w:val="00911F55"/>
    <w:rsid w:val="0091209F"/>
    <w:rsid w:val="00912257"/>
    <w:rsid w:val="00912CB3"/>
    <w:rsid w:val="00912E60"/>
    <w:rsid w:val="00913229"/>
    <w:rsid w:val="009139D7"/>
    <w:rsid w:val="009142F6"/>
    <w:rsid w:val="009149AA"/>
    <w:rsid w:val="00914D6C"/>
    <w:rsid w:val="00914EE1"/>
    <w:rsid w:val="009153AE"/>
    <w:rsid w:val="009154A0"/>
    <w:rsid w:val="00915CF6"/>
    <w:rsid w:val="00916F98"/>
    <w:rsid w:val="00917434"/>
    <w:rsid w:val="00917D63"/>
    <w:rsid w:val="00920121"/>
    <w:rsid w:val="0092053B"/>
    <w:rsid w:val="00920881"/>
    <w:rsid w:val="00920CD5"/>
    <w:rsid w:val="009213FE"/>
    <w:rsid w:val="00921436"/>
    <w:rsid w:val="009216B3"/>
    <w:rsid w:val="009216FE"/>
    <w:rsid w:val="00921BC1"/>
    <w:rsid w:val="00921F47"/>
    <w:rsid w:val="0092210F"/>
    <w:rsid w:val="00922215"/>
    <w:rsid w:val="00922315"/>
    <w:rsid w:val="00922E26"/>
    <w:rsid w:val="00922F0A"/>
    <w:rsid w:val="00922FD2"/>
    <w:rsid w:val="00923251"/>
    <w:rsid w:val="009235CD"/>
    <w:rsid w:val="00923927"/>
    <w:rsid w:val="00923A3D"/>
    <w:rsid w:val="00923BBB"/>
    <w:rsid w:val="00923C57"/>
    <w:rsid w:val="009247E1"/>
    <w:rsid w:val="0092486E"/>
    <w:rsid w:val="00924C45"/>
    <w:rsid w:val="00924DED"/>
    <w:rsid w:val="00925346"/>
    <w:rsid w:val="00925A98"/>
    <w:rsid w:val="00925F96"/>
    <w:rsid w:val="00926002"/>
    <w:rsid w:val="00926242"/>
    <w:rsid w:val="009265AD"/>
    <w:rsid w:val="00926AB1"/>
    <w:rsid w:val="00926C26"/>
    <w:rsid w:val="0092711E"/>
    <w:rsid w:val="00927797"/>
    <w:rsid w:val="00930358"/>
    <w:rsid w:val="00930AA1"/>
    <w:rsid w:val="00930CA3"/>
    <w:rsid w:val="0093158E"/>
    <w:rsid w:val="0093251C"/>
    <w:rsid w:val="00932722"/>
    <w:rsid w:val="00932969"/>
    <w:rsid w:val="00932F60"/>
    <w:rsid w:val="0093334A"/>
    <w:rsid w:val="0093381A"/>
    <w:rsid w:val="009345A4"/>
    <w:rsid w:val="00934674"/>
    <w:rsid w:val="0093492F"/>
    <w:rsid w:val="00934C63"/>
    <w:rsid w:val="009353BB"/>
    <w:rsid w:val="0093563E"/>
    <w:rsid w:val="0093627C"/>
    <w:rsid w:val="00936300"/>
    <w:rsid w:val="00936369"/>
    <w:rsid w:val="0093638A"/>
    <w:rsid w:val="009364C7"/>
    <w:rsid w:val="0093666C"/>
    <w:rsid w:val="00936E11"/>
    <w:rsid w:val="009373FE"/>
    <w:rsid w:val="009374B5"/>
    <w:rsid w:val="0093755F"/>
    <w:rsid w:val="00937AE0"/>
    <w:rsid w:val="00937BE2"/>
    <w:rsid w:val="00937E91"/>
    <w:rsid w:val="00940103"/>
    <w:rsid w:val="009403E6"/>
    <w:rsid w:val="00940520"/>
    <w:rsid w:val="009405F2"/>
    <w:rsid w:val="009407C1"/>
    <w:rsid w:val="00941CD9"/>
    <w:rsid w:val="00942702"/>
    <w:rsid w:val="00942A1D"/>
    <w:rsid w:val="00942B4B"/>
    <w:rsid w:val="00942BF1"/>
    <w:rsid w:val="00942E85"/>
    <w:rsid w:val="00943280"/>
    <w:rsid w:val="00943617"/>
    <w:rsid w:val="00943863"/>
    <w:rsid w:val="00944162"/>
    <w:rsid w:val="009445CB"/>
    <w:rsid w:val="00944857"/>
    <w:rsid w:val="00944B79"/>
    <w:rsid w:val="00944D94"/>
    <w:rsid w:val="009450F5"/>
    <w:rsid w:val="00945357"/>
    <w:rsid w:val="00945767"/>
    <w:rsid w:val="00945A92"/>
    <w:rsid w:val="00945C89"/>
    <w:rsid w:val="00946135"/>
    <w:rsid w:val="009461E4"/>
    <w:rsid w:val="0094640E"/>
    <w:rsid w:val="009467E5"/>
    <w:rsid w:val="009467E8"/>
    <w:rsid w:val="009468D8"/>
    <w:rsid w:val="00946967"/>
    <w:rsid w:val="00946F35"/>
    <w:rsid w:val="009474BA"/>
    <w:rsid w:val="009476D6"/>
    <w:rsid w:val="009500E6"/>
    <w:rsid w:val="00950178"/>
    <w:rsid w:val="009505D9"/>
    <w:rsid w:val="00950822"/>
    <w:rsid w:val="009508A5"/>
    <w:rsid w:val="00950E81"/>
    <w:rsid w:val="00951662"/>
    <w:rsid w:val="009518A7"/>
    <w:rsid w:val="00952010"/>
    <w:rsid w:val="009521B0"/>
    <w:rsid w:val="0095232F"/>
    <w:rsid w:val="009523A1"/>
    <w:rsid w:val="0095276B"/>
    <w:rsid w:val="00952AAB"/>
    <w:rsid w:val="00952D96"/>
    <w:rsid w:val="00952DA6"/>
    <w:rsid w:val="009531E0"/>
    <w:rsid w:val="009535CD"/>
    <w:rsid w:val="009541D3"/>
    <w:rsid w:val="009553B3"/>
    <w:rsid w:val="00955A14"/>
    <w:rsid w:val="00956220"/>
    <w:rsid w:val="0095648B"/>
    <w:rsid w:val="009568D5"/>
    <w:rsid w:val="00956986"/>
    <w:rsid w:val="00956A60"/>
    <w:rsid w:val="00956BA0"/>
    <w:rsid w:val="00956C23"/>
    <w:rsid w:val="0095728F"/>
    <w:rsid w:val="009600A5"/>
    <w:rsid w:val="0096022D"/>
    <w:rsid w:val="0096046E"/>
    <w:rsid w:val="009605F5"/>
    <w:rsid w:val="00960AAF"/>
    <w:rsid w:val="009614F3"/>
    <w:rsid w:val="0096160F"/>
    <w:rsid w:val="00961BE3"/>
    <w:rsid w:val="00961CA8"/>
    <w:rsid w:val="00962DA8"/>
    <w:rsid w:val="00962FF6"/>
    <w:rsid w:val="00963623"/>
    <w:rsid w:val="00963F5B"/>
    <w:rsid w:val="009646E5"/>
    <w:rsid w:val="00964B43"/>
    <w:rsid w:val="0096514F"/>
    <w:rsid w:val="00965AF8"/>
    <w:rsid w:val="00965B8E"/>
    <w:rsid w:val="00966594"/>
    <w:rsid w:val="009665E0"/>
    <w:rsid w:val="0096668E"/>
    <w:rsid w:val="0096687C"/>
    <w:rsid w:val="00966A90"/>
    <w:rsid w:val="00966E52"/>
    <w:rsid w:val="00966E9D"/>
    <w:rsid w:val="009672A2"/>
    <w:rsid w:val="0097005F"/>
    <w:rsid w:val="00970712"/>
    <w:rsid w:val="00970E8F"/>
    <w:rsid w:val="00971036"/>
    <w:rsid w:val="00971242"/>
    <w:rsid w:val="00971419"/>
    <w:rsid w:val="009714D7"/>
    <w:rsid w:val="00971705"/>
    <w:rsid w:val="00972012"/>
    <w:rsid w:val="00972058"/>
    <w:rsid w:val="00972D01"/>
    <w:rsid w:val="009731CF"/>
    <w:rsid w:val="009736B8"/>
    <w:rsid w:val="009737C5"/>
    <w:rsid w:val="00973815"/>
    <w:rsid w:val="00973C24"/>
    <w:rsid w:val="00974364"/>
    <w:rsid w:val="009745B1"/>
    <w:rsid w:val="009748E8"/>
    <w:rsid w:val="00974DBD"/>
    <w:rsid w:val="00974DFA"/>
    <w:rsid w:val="00974E19"/>
    <w:rsid w:val="0097595F"/>
    <w:rsid w:val="00975D55"/>
    <w:rsid w:val="0097606C"/>
    <w:rsid w:val="009760D3"/>
    <w:rsid w:val="00976495"/>
    <w:rsid w:val="009764E5"/>
    <w:rsid w:val="00976D18"/>
    <w:rsid w:val="00976F6E"/>
    <w:rsid w:val="00977656"/>
    <w:rsid w:val="00977CCF"/>
    <w:rsid w:val="00980412"/>
    <w:rsid w:val="00980625"/>
    <w:rsid w:val="00980712"/>
    <w:rsid w:val="0098074F"/>
    <w:rsid w:val="00980A0E"/>
    <w:rsid w:val="0098117E"/>
    <w:rsid w:val="0098119A"/>
    <w:rsid w:val="00981282"/>
    <w:rsid w:val="00981BC9"/>
    <w:rsid w:val="00981D4D"/>
    <w:rsid w:val="009820C2"/>
    <w:rsid w:val="00982367"/>
    <w:rsid w:val="00982581"/>
    <w:rsid w:val="00982A17"/>
    <w:rsid w:val="0098318F"/>
    <w:rsid w:val="00983675"/>
    <w:rsid w:val="00983873"/>
    <w:rsid w:val="00983A7E"/>
    <w:rsid w:val="009840C1"/>
    <w:rsid w:val="00984111"/>
    <w:rsid w:val="009841B9"/>
    <w:rsid w:val="0098435F"/>
    <w:rsid w:val="009846A1"/>
    <w:rsid w:val="009846BC"/>
    <w:rsid w:val="00984AAE"/>
    <w:rsid w:val="00984E25"/>
    <w:rsid w:val="0098502A"/>
    <w:rsid w:val="009856B8"/>
    <w:rsid w:val="0098669B"/>
    <w:rsid w:val="0098696C"/>
    <w:rsid w:val="00986EA9"/>
    <w:rsid w:val="0098705A"/>
    <w:rsid w:val="009877C1"/>
    <w:rsid w:val="009908AC"/>
    <w:rsid w:val="0099098D"/>
    <w:rsid w:val="00991941"/>
    <w:rsid w:val="00991DF3"/>
    <w:rsid w:val="0099210A"/>
    <w:rsid w:val="00992BBE"/>
    <w:rsid w:val="00992CE8"/>
    <w:rsid w:val="009931D6"/>
    <w:rsid w:val="00993204"/>
    <w:rsid w:val="009933CB"/>
    <w:rsid w:val="009936F1"/>
    <w:rsid w:val="00993DCF"/>
    <w:rsid w:val="009943EE"/>
    <w:rsid w:val="009944C0"/>
    <w:rsid w:val="009946BE"/>
    <w:rsid w:val="00994DE0"/>
    <w:rsid w:val="00995031"/>
    <w:rsid w:val="009952F5"/>
    <w:rsid w:val="009953B5"/>
    <w:rsid w:val="00995A02"/>
    <w:rsid w:val="00995EC4"/>
    <w:rsid w:val="009964D8"/>
    <w:rsid w:val="0099652A"/>
    <w:rsid w:val="00996ABA"/>
    <w:rsid w:val="00996DA4"/>
    <w:rsid w:val="00996E5F"/>
    <w:rsid w:val="009978A7"/>
    <w:rsid w:val="009A0164"/>
    <w:rsid w:val="009A02B4"/>
    <w:rsid w:val="009A053D"/>
    <w:rsid w:val="009A0781"/>
    <w:rsid w:val="009A087A"/>
    <w:rsid w:val="009A0B28"/>
    <w:rsid w:val="009A1346"/>
    <w:rsid w:val="009A150C"/>
    <w:rsid w:val="009A1564"/>
    <w:rsid w:val="009A214C"/>
    <w:rsid w:val="009A21B3"/>
    <w:rsid w:val="009A21BE"/>
    <w:rsid w:val="009A231D"/>
    <w:rsid w:val="009A273D"/>
    <w:rsid w:val="009A2837"/>
    <w:rsid w:val="009A2B9E"/>
    <w:rsid w:val="009A2D50"/>
    <w:rsid w:val="009A35C3"/>
    <w:rsid w:val="009A4080"/>
    <w:rsid w:val="009A40F6"/>
    <w:rsid w:val="009A472D"/>
    <w:rsid w:val="009A4C4D"/>
    <w:rsid w:val="009A4E66"/>
    <w:rsid w:val="009A59B3"/>
    <w:rsid w:val="009A5B27"/>
    <w:rsid w:val="009A5BF3"/>
    <w:rsid w:val="009A5DBB"/>
    <w:rsid w:val="009A63C6"/>
    <w:rsid w:val="009A66A2"/>
    <w:rsid w:val="009A708F"/>
    <w:rsid w:val="009A790D"/>
    <w:rsid w:val="009A7E5C"/>
    <w:rsid w:val="009A7FB7"/>
    <w:rsid w:val="009B006B"/>
    <w:rsid w:val="009B0A7A"/>
    <w:rsid w:val="009B17B6"/>
    <w:rsid w:val="009B276F"/>
    <w:rsid w:val="009B2922"/>
    <w:rsid w:val="009B303A"/>
    <w:rsid w:val="009B30C5"/>
    <w:rsid w:val="009B3165"/>
    <w:rsid w:val="009B32A3"/>
    <w:rsid w:val="009B344F"/>
    <w:rsid w:val="009B4006"/>
    <w:rsid w:val="009B4614"/>
    <w:rsid w:val="009B5B3B"/>
    <w:rsid w:val="009B5D44"/>
    <w:rsid w:val="009B6049"/>
    <w:rsid w:val="009B61D6"/>
    <w:rsid w:val="009B6A8D"/>
    <w:rsid w:val="009B6D1D"/>
    <w:rsid w:val="009B6F80"/>
    <w:rsid w:val="009B7140"/>
    <w:rsid w:val="009B7619"/>
    <w:rsid w:val="009B7692"/>
    <w:rsid w:val="009B7BD9"/>
    <w:rsid w:val="009C025B"/>
    <w:rsid w:val="009C0382"/>
    <w:rsid w:val="009C0535"/>
    <w:rsid w:val="009C06DD"/>
    <w:rsid w:val="009C10ED"/>
    <w:rsid w:val="009C14C3"/>
    <w:rsid w:val="009C1867"/>
    <w:rsid w:val="009C1AC2"/>
    <w:rsid w:val="009C1B49"/>
    <w:rsid w:val="009C1BFC"/>
    <w:rsid w:val="009C1F1E"/>
    <w:rsid w:val="009C22DF"/>
    <w:rsid w:val="009C2A7E"/>
    <w:rsid w:val="009C2E4B"/>
    <w:rsid w:val="009C31C4"/>
    <w:rsid w:val="009C3261"/>
    <w:rsid w:val="009C3588"/>
    <w:rsid w:val="009C37B4"/>
    <w:rsid w:val="009C395C"/>
    <w:rsid w:val="009C3E10"/>
    <w:rsid w:val="009C48CF"/>
    <w:rsid w:val="009C5281"/>
    <w:rsid w:val="009C55B4"/>
    <w:rsid w:val="009C570C"/>
    <w:rsid w:val="009C5E4D"/>
    <w:rsid w:val="009C60AA"/>
    <w:rsid w:val="009C7034"/>
    <w:rsid w:val="009C70A3"/>
    <w:rsid w:val="009C7145"/>
    <w:rsid w:val="009C725E"/>
    <w:rsid w:val="009C76A7"/>
    <w:rsid w:val="009C7866"/>
    <w:rsid w:val="009C7C00"/>
    <w:rsid w:val="009D07B2"/>
    <w:rsid w:val="009D0945"/>
    <w:rsid w:val="009D0A6A"/>
    <w:rsid w:val="009D0D40"/>
    <w:rsid w:val="009D0E0C"/>
    <w:rsid w:val="009D135A"/>
    <w:rsid w:val="009D146A"/>
    <w:rsid w:val="009D1ABC"/>
    <w:rsid w:val="009D1CD3"/>
    <w:rsid w:val="009D1E7C"/>
    <w:rsid w:val="009D223F"/>
    <w:rsid w:val="009D28CB"/>
    <w:rsid w:val="009D2A96"/>
    <w:rsid w:val="009D2F84"/>
    <w:rsid w:val="009D2FE1"/>
    <w:rsid w:val="009D34E7"/>
    <w:rsid w:val="009D369D"/>
    <w:rsid w:val="009D36BE"/>
    <w:rsid w:val="009D385D"/>
    <w:rsid w:val="009D4352"/>
    <w:rsid w:val="009D4AB7"/>
    <w:rsid w:val="009D4B73"/>
    <w:rsid w:val="009D4BAE"/>
    <w:rsid w:val="009D5690"/>
    <w:rsid w:val="009D5D98"/>
    <w:rsid w:val="009D6DAB"/>
    <w:rsid w:val="009D6DEF"/>
    <w:rsid w:val="009D6FB6"/>
    <w:rsid w:val="009D78E5"/>
    <w:rsid w:val="009D7A8C"/>
    <w:rsid w:val="009D7C97"/>
    <w:rsid w:val="009E08A9"/>
    <w:rsid w:val="009E0978"/>
    <w:rsid w:val="009E09DB"/>
    <w:rsid w:val="009E0EA3"/>
    <w:rsid w:val="009E11FE"/>
    <w:rsid w:val="009E1779"/>
    <w:rsid w:val="009E17E2"/>
    <w:rsid w:val="009E1813"/>
    <w:rsid w:val="009E18A0"/>
    <w:rsid w:val="009E1B74"/>
    <w:rsid w:val="009E1C1B"/>
    <w:rsid w:val="009E1EE9"/>
    <w:rsid w:val="009E20F3"/>
    <w:rsid w:val="009E21AB"/>
    <w:rsid w:val="009E2201"/>
    <w:rsid w:val="009E2F7E"/>
    <w:rsid w:val="009E3187"/>
    <w:rsid w:val="009E3B5B"/>
    <w:rsid w:val="009E3C8B"/>
    <w:rsid w:val="009E4DF3"/>
    <w:rsid w:val="009E5022"/>
    <w:rsid w:val="009E506D"/>
    <w:rsid w:val="009E575B"/>
    <w:rsid w:val="009E5992"/>
    <w:rsid w:val="009E5BD0"/>
    <w:rsid w:val="009E5CF6"/>
    <w:rsid w:val="009E6465"/>
    <w:rsid w:val="009E6C0E"/>
    <w:rsid w:val="009E6CE0"/>
    <w:rsid w:val="009E71EA"/>
    <w:rsid w:val="009E71FB"/>
    <w:rsid w:val="009E7701"/>
    <w:rsid w:val="009F00CC"/>
    <w:rsid w:val="009F020A"/>
    <w:rsid w:val="009F0CD1"/>
    <w:rsid w:val="009F0F00"/>
    <w:rsid w:val="009F1162"/>
    <w:rsid w:val="009F11A6"/>
    <w:rsid w:val="009F1565"/>
    <w:rsid w:val="009F185A"/>
    <w:rsid w:val="009F1A43"/>
    <w:rsid w:val="009F1F3D"/>
    <w:rsid w:val="009F20B7"/>
    <w:rsid w:val="009F212B"/>
    <w:rsid w:val="009F22A4"/>
    <w:rsid w:val="009F24A5"/>
    <w:rsid w:val="009F2651"/>
    <w:rsid w:val="009F2656"/>
    <w:rsid w:val="009F2AE7"/>
    <w:rsid w:val="009F3056"/>
    <w:rsid w:val="009F3404"/>
    <w:rsid w:val="009F3583"/>
    <w:rsid w:val="009F3AFC"/>
    <w:rsid w:val="009F402B"/>
    <w:rsid w:val="009F4124"/>
    <w:rsid w:val="009F4183"/>
    <w:rsid w:val="009F42A5"/>
    <w:rsid w:val="009F4381"/>
    <w:rsid w:val="009F4A33"/>
    <w:rsid w:val="009F4D0C"/>
    <w:rsid w:val="009F4F1C"/>
    <w:rsid w:val="009F51C2"/>
    <w:rsid w:val="009F52B6"/>
    <w:rsid w:val="009F577B"/>
    <w:rsid w:val="009F58C6"/>
    <w:rsid w:val="009F60F2"/>
    <w:rsid w:val="009F613A"/>
    <w:rsid w:val="009F6279"/>
    <w:rsid w:val="009F6360"/>
    <w:rsid w:val="009F65C4"/>
    <w:rsid w:val="009F668E"/>
    <w:rsid w:val="009F69C9"/>
    <w:rsid w:val="009F6A04"/>
    <w:rsid w:val="009F6FBE"/>
    <w:rsid w:val="009F7131"/>
    <w:rsid w:val="009F75E6"/>
    <w:rsid w:val="009F7653"/>
    <w:rsid w:val="009F7F4B"/>
    <w:rsid w:val="00A00303"/>
    <w:rsid w:val="00A007AE"/>
    <w:rsid w:val="00A0145D"/>
    <w:rsid w:val="00A0165F"/>
    <w:rsid w:val="00A016FC"/>
    <w:rsid w:val="00A0182A"/>
    <w:rsid w:val="00A01982"/>
    <w:rsid w:val="00A030ED"/>
    <w:rsid w:val="00A03408"/>
    <w:rsid w:val="00A03614"/>
    <w:rsid w:val="00A03712"/>
    <w:rsid w:val="00A03AAC"/>
    <w:rsid w:val="00A03ADE"/>
    <w:rsid w:val="00A03C60"/>
    <w:rsid w:val="00A040C8"/>
    <w:rsid w:val="00A044DB"/>
    <w:rsid w:val="00A044E3"/>
    <w:rsid w:val="00A04685"/>
    <w:rsid w:val="00A0470D"/>
    <w:rsid w:val="00A04710"/>
    <w:rsid w:val="00A0516E"/>
    <w:rsid w:val="00A0549C"/>
    <w:rsid w:val="00A0577F"/>
    <w:rsid w:val="00A05C7A"/>
    <w:rsid w:val="00A05E57"/>
    <w:rsid w:val="00A06577"/>
    <w:rsid w:val="00A07034"/>
    <w:rsid w:val="00A073B7"/>
    <w:rsid w:val="00A07621"/>
    <w:rsid w:val="00A079D1"/>
    <w:rsid w:val="00A10073"/>
    <w:rsid w:val="00A10384"/>
    <w:rsid w:val="00A105AD"/>
    <w:rsid w:val="00A10B0F"/>
    <w:rsid w:val="00A10DEC"/>
    <w:rsid w:val="00A11441"/>
    <w:rsid w:val="00A114D6"/>
    <w:rsid w:val="00A117EB"/>
    <w:rsid w:val="00A1277E"/>
    <w:rsid w:val="00A12CAB"/>
    <w:rsid w:val="00A12CFC"/>
    <w:rsid w:val="00A12DEE"/>
    <w:rsid w:val="00A13478"/>
    <w:rsid w:val="00A13523"/>
    <w:rsid w:val="00A13B2F"/>
    <w:rsid w:val="00A14848"/>
    <w:rsid w:val="00A14E3E"/>
    <w:rsid w:val="00A15352"/>
    <w:rsid w:val="00A15391"/>
    <w:rsid w:val="00A15574"/>
    <w:rsid w:val="00A15D8E"/>
    <w:rsid w:val="00A173D1"/>
    <w:rsid w:val="00A17458"/>
    <w:rsid w:val="00A17C4B"/>
    <w:rsid w:val="00A17D26"/>
    <w:rsid w:val="00A20B9B"/>
    <w:rsid w:val="00A20BE8"/>
    <w:rsid w:val="00A20D3D"/>
    <w:rsid w:val="00A21118"/>
    <w:rsid w:val="00A21299"/>
    <w:rsid w:val="00A219A8"/>
    <w:rsid w:val="00A21AED"/>
    <w:rsid w:val="00A21D32"/>
    <w:rsid w:val="00A21D7A"/>
    <w:rsid w:val="00A223AE"/>
    <w:rsid w:val="00A226E7"/>
    <w:rsid w:val="00A22C1B"/>
    <w:rsid w:val="00A23A74"/>
    <w:rsid w:val="00A23BA2"/>
    <w:rsid w:val="00A244F2"/>
    <w:rsid w:val="00A24518"/>
    <w:rsid w:val="00A245A9"/>
    <w:rsid w:val="00A2486E"/>
    <w:rsid w:val="00A24D35"/>
    <w:rsid w:val="00A25691"/>
    <w:rsid w:val="00A258C0"/>
    <w:rsid w:val="00A25BA3"/>
    <w:rsid w:val="00A2612E"/>
    <w:rsid w:val="00A26655"/>
    <w:rsid w:val="00A26897"/>
    <w:rsid w:val="00A27031"/>
    <w:rsid w:val="00A2735C"/>
    <w:rsid w:val="00A27476"/>
    <w:rsid w:val="00A27570"/>
    <w:rsid w:val="00A27CD1"/>
    <w:rsid w:val="00A301F1"/>
    <w:rsid w:val="00A30263"/>
    <w:rsid w:val="00A30BCC"/>
    <w:rsid w:val="00A30F88"/>
    <w:rsid w:val="00A31270"/>
    <w:rsid w:val="00A31702"/>
    <w:rsid w:val="00A3176F"/>
    <w:rsid w:val="00A31808"/>
    <w:rsid w:val="00A31E63"/>
    <w:rsid w:val="00A31FC3"/>
    <w:rsid w:val="00A31FC5"/>
    <w:rsid w:val="00A3206E"/>
    <w:rsid w:val="00A32678"/>
    <w:rsid w:val="00A32894"/>
    <w:rsid w:val="00A329E6"/>
    <w:rsid w:val="00A32D1B"/>
    <w:rsid w:val="00A33208"/>
    <w:rsid w:val="00A3337F"/>
    <w:rsid w:val="00A3344A"/>
    <w:rsid w:val="00A3346D"/>
    <w:rsid w:val="00A33A8F"/>
    <w:rsid w:val="00A34547"/>
    <w:rsid w:val="00A34634"/>
    <w:rsid w:val="00A34774"/>
    <w:rsid w:val="00A3477C"/>
    <w:rsid w:val="00A347DC"/>
    <w:rsid w:val="00A349CB"/>
    <w:rsid w:val="00A34BE6"/>
    <w:rsid w:val="00A35435"/>
    <w:rsid w:val="00A35F13"/>
    <w:rsid w:val="00A36B05"/>
    <w:rsid w:val="00A3715E"/>
    <w:rsid w:val="00A377F0"/>
    <w:rsid w:val="00A37BAA"/>
    <w:rsid w:val="00A37BB2"/>
    <w:rsid w:val="00A400A8"/>
    <w:rsid w:val="00A405DB"/>
    <w:rsid w:val="00A4070C"/>
    <w:rsid w:val="00A40C42"/>
    <w:rsid w:val="00A40D0B"/>
    <w:rsid w:val="00A41177"/>
    <w:rsid w:val="00A4123F"/>
    <w:rsid w:val="00A41293"/>
    <w:rsid w:val="00A41A82"/>
    <w:rsid w:val="00A420C0"/>
    <w:rsid w:val="00A420F5"/>
    <w:rsid w:val="00A429F3"/>
    <w:rsid w:val="00A42DDC"/>
    <w:rsid w:val="00A42E87"/>
    <w:rsid w:val="00A43084"/>
    <w:rsid w:val="00A436A5"/>
    <w:rsid w:val="00A436E8"/>
    <w:rsid w:val="00A437BE"/>
    <w:rsid w:val="00A4396E"/>
    <w:rsid w:val="00A44241"/>
    <w:rsid w:val="00A44381"/>
    <w:rsid w:val="00A45105"/>
    <w:rsid w:val="00A45285"/>
    <w:rsid w:val="00A45373"/>
    <w:rsid w:val="00A45477"/>
    <w:rsid w:val="00A454F1"/>
    <w:rsid w:val="00A45695"/>
    <w:rsid w:val="00A4581B"/>
    <w:rsid w:val="00A45AAF"/>
    <w:rsid w:val="00A45B03"/>
    <w:rsid w:val="00A46F91"/>
    <w:rsid w:val="00A472DF"/>
    <w:rsid w:val="00A47AEC"/>
    <w:rsid w:val="00A50764"/>
    <w:rsid w:val="00A50D78"/>
    <w:rsid w:val="00A51820"/>
    <w:rsid w:val="00A520DF"/>
    <w:rsid w:val="00A52525"/>
    <w:rsid w:val="00A5269B"/>
    <w:rsid w:val="00A5298E"/>
    <w:rsid w:val="00A53148"/>
    <w:rsid w:val="00A53850"/>
    <w:rsid w:val="00A53B2A"/>
    <w:rsid w:val="00A53B32"/>
    <w:rsid w:val="00A53CC0"/>
    <w:rsid w:val="00A543C1"/>
    <w:rsid w:val="00A54575"/>
    <w:rsid w:val="00A547A0"/>
    <w:rsid w:val="00A548AF"/>
    <w:rsid w:val="00A5491D"/>
    <w:rsid w:val="00A54ABD"/>
    <w:rsid w:val="00A54B65"/>
    <w:rsid w:val="00A54CD8"/>
    <w:rsid w:val="00A54D77"/>
    <w:rsid w:val="00A55FB5"/>
    <w:rsid w:val="00A563D7"/>
    <w:rsid w:val="00A56BAC"/>
    <w:rsid w:val="00A56CC1"/>
    <w:rsid w:val="00A56D60"/>
    <w:rsid w:val="00A56F5B"/>
    <w:rsid w:val="00A57308"/>
    <w:rsid w:val="00A57BB9"/>
    <w:rsid w:val="00A60174"/>
    <w:rsid w:val="00A60B7C"/>
    <w:rsid w:val="00A60CB2"/>
    <w:rsid w:val="00A6160F"/>
    <w:rsid w:val="00A61C3A"/>
    <w:rsid w:val="00A61D5E"/>
    <w:rsid w:val="00A61D95"/>
    <w:rsid w:val="00A61E3B"/>
    <w:rsid w:val="00A61F31"/>
    <w:rsid w:val="00A61F6F"/>
    <w:rsid w:val="00A6226B"/>
    <w:rsid w:val="00A6256A"/>
    <w:rsid w:val="00A62A5D"/>
    <w:rsid w:val="00A62D83"/>
    <w:rsid w:val="00A63318"/>
    <w:rsid w:val="00A633C5"/>
    <w:rsid w:val="00A635B4"/>
    <w:rsid w:val="00A636EC"/>
    <w:rsid w:val="00A6399B"/>
    <w:rsid w:val="00A63BBE"/>
    <w:rsid w:val="00A63EAC"/>
    <w:rsid w:val="00A64157"/>
    <w:rsid w:val="00A641C5"/>
    <w:rsid w:val="00A649E7"/>
    <w:rsid w:val="00A64AFD"/>
    <w:rsid w:val="00A64B11"/>
    <w:rsid w:val="00A64E28"/>
    <w:rsid w:val="00A651E6"/>
    <w:rsid w:val="00A65283"/>
    <w:rsid w:val="00A655AF"/>
    <w:rsid w:val="00A657E3"/>
    <w:rsid w:val="00A66F49"/>
    <w:rsid w:val="00A672C7"/>
    <w:rsid w:val="00A673BF"/>
    <w:rsid w:val="00A676E4"/>
    <w:rsid w:val="00A6792E"/>
    <w:rsid w:val="00A67C16"/>
    <w:rsid w:val="00A67E0D"/>
    <w:rsid w:val="00A702CA"/>
    <w:rsid w:val="00A70540"/>
    <w:rsid w:val="00A715F1"/>
    <w:rsid w:val="00A71A80"/>
    <w:rsid w:val="00A71AFD"/>
    <w:rsid w:val="00A71C85"/>
    <w:rsid w:val="00A71F31"/>
    <w:rsid w:val="00A720D9"/>
    <w:rsid w:val="00A721F7"/>
    <w:rsid w:val="00A72428"/>
    <w:rsid w:val="00A724C7"/>
    <w:rsid w:val="00A729DF"/>
    <w:rsid w:val="00A73DF9"/>
    <w:rsid w:val="00A749D6"/>
    <w:rsid w:val="00A74A13"/>
    <w:rsid w:val="00A74D56"/>
    <w:rsid w:val="00A751AD"/>
    <w:rsid w:val="00A751C6"/>
    <w:rsid w:val="00A754FA"/>
    <w:rsid w:val="00A76321"/>
    <w:rsid w:val="00A76638"/>
    <w:rsid w:val="00A76BC2"/>
    <w:rsid w:val="00A772F3"/>
    <w:rsid w:val="00A773B5"/>
    <w:rsid w:val="00A7748E"/>
    <w:rsid w:val="00A77B4C"/>
    <w:rsid w:val="00A77D78"/>
    <w:rsid w:val="00A80094"/>
    <w:rsid w:val="00A80A47"/>
    <w:rsid w:val="00A81849"/>
    <w:rsid w:val="00A81DB1"/>
    <w:rsid w:val="00A8217E"/>
    <w:rsid w:val="00A82D53"/>
    <w:rsid w:val="00A82F52"/>
    <w:rsid w:val="00A83165"/>
    <w:rsid w:val="00A832AE"/>
    <w:rsid w:val="00A8391D"/>
    <w:rsid w:val="00A83A08"/>
    <w:rsid w:val="00A83BCF"/>
    <w:rsid w:val="00A84538"/>
    <w:rsid w:val="00A84A26"/>
    <w:rsid w:val="00A84DB0"/>
    <w:rsid w:val="00A84E3E"/>
    <w:rsid w:val="00A85542"/>
    <w:rsid w:val="00A85BD7"/>
    <w:rsid w:val="00A85E67"/>
    <w:rsid w:val="00A86564"/>
    <w:rsid w:val="00A8673A"/>
    <w:rsid w:val="00A86798"/>
    <w:rsid w:val="00A86DC7"/>
    <w:rsid w:val="00A86F99"/>
    <w:rsid w:val="00A870E4"/>
    <w:rsid w:val="00A874EA"/>
    <w:rsid w:val="00A87719"/>
    <w:rsid w:val="00A87D59"/>
    <w:rsid w:val="00A87EC8"/>
    <w:rsid w:val="00A90249"/>
    <w:rsid w:val="00A9078D"/>
    <w:rsid w:val="00A907E4"/>
    <w:rsid w:val="00A90928"/>
    <w:rsid w:val="00A909D2"/>
    <w:rsid w:val="00A90B06"/>
    <w:rsid w:val="00A90B6D"/>
    <w:rsid w:val="00A90DE9"/>
    <w:rsid w:val="00A91CB5"/>
    <w:rsid w:val="00A923BA"/>
    <w:rsid w:val="00A9253E"/>
    <w:rsid w:val="00A92933"/>
    <w:rsid w:val="00A92AC9"/>
    <w:rsid w:val="00A92D4F"/>
    <w:rsid w:val="00A92DD9"/>
    <w:rsid w:val="00A92ED3"/>
    <w:rsid w:val="00A93107"/>
    <w:rsid w:val="00A937F3"/>
    <w:rsid w:val="00A947A8"/>
    <w:rsid w:val="00A94D3A"/>
    <w:rsid w:val="00A94EE4"/>
    <w:rsid w:val="00A9563E"/>
    <w:rsid w:val="00A95AE1"/>
    <w:rsid w:val="00A96048"/>
    <w:rsid w:val="00A96091"/>
    <w:rsid w:val="00A96454"/>
    <w:rsid w:val="00A968EA"/>
    <w:rsid w:val="00A96F6D"/>
    <w:rsid w:val="00A9726E"/>
    <w:rsid w:val="00A97338"/>
    <w:rsid w:val="00A977CE"/>
    <w:rsid w:val="00A978C2"/>
    <w:rsid w:val="00A979A9"/>
    <w:rsid w:val="00A97D8C"/>
    <w:rsid w:val="00AA02B8"/>
    <w:rsid w:val="00AA0363"/>
    <w:rsid w:val="00AA0458"/>
    <w:rsid w:val="00AA093E"/>
    <w:rsid w:val="00AA121C"/>
    <w:rsid w:val="00AA208B"/>
    <w:rsid w:val="00AA2248"/>
    <w:rsid w:val="00AA228C"/>
    <w:rsid w:val="00AA26A2"/>
    <w:rsid w:val="00AA32CA"/>
    <w:rsid w:val="00AA3FD3"/>
    <w:rsid w:val="00AA4506"/>
    <w:rsid w:val="00AA49D8"/>
    <w:rsid w:val="00AA4A74"/>
    <w:rsid w:val="00AA5480"/>
    <w:rsid w:val="00AA5B63"/>
    <w:rsid w:val="00AA65F7"/>
    <w:rsid w:val="00AA665A"/>
    <w:rsid w:val="00AA6CFF"/>
    <w:rsid w:val="00AA7710"/>
    <w:rsid w:val="00AA7900"/>
    <w:rsid w:val="00AA7A34"/>
    <w:rsid w:val="00AA7E06"/>
    <w:rsid w:val="00AA7E48"/>
    <w:rsid w:val="00AB0742"/>
    <w:rsid w:val="00AB09D6"/>
    <w:rsid w:val="00AB0B5C"/>
    <w:rsid w:val="00AB1124"/>
    <w:rsid w:val="00AB1153"/>
    <w:rsid w:val="00AB12B1"/>
    <w:rsid w:val="00AB13B3"/>
    <w:rsid w:val="00AB158D"/>
    <w:rsid w:val="00AB1591"/>
    <w:rsid w:val="00AB17B9"/>
    <w:rsid w:val="00AB183A"/>
    <w:rsid w:val="00AB1C0B"/>
    <w:rsid w:val="00AB1D04"/>
    <w:rsid w:val="00AB208D"/>
    <w:rsid w:val="00AB24CC"/>
    <w:rsid w:val="00AB2589"/>
    <w:rsid w:val="00AB26A2"/>
    <w:rsid w:val="00AB36E6"/>
    <w:rsid w:val="00AB3888"/>
    <w:rsid w:val="00AB3CAB"/>
    <w:rsid w:val="00AB40B4"/>
    <w:rsid w:val="00AB4465"/>
    <w:rsid w:val="00AB4CE0"/>
    <w:rsid w:val="00AB4FD3"/>
    <w:rsid w:val="00AB4FDD"/>
    <w:rsid w:val="00AB53E2"/>
    <w:rsid w:val="00AB568C"/>
    <w:rsid w:val="00AB6208"/>
    <w:rsid w:val="00AB6A89"/>
    <w:rsid w:val="00AB6BB6"/>
    <w:rsid w:val="00AB6C4A"/>
    <w:rsid w:val="00AB6CC0"/>
    <w:rsid w:val="00AB7034"/>
    <w:rsid w:val="00AB76CD"/>
    <w:rsid w:val="00AB7C81"/>
    <w:rsid w:val="00AB7D5F"/>
    <w:rsid w:val="00AC036C"/>
    <w:rsid w:val="00AC12B1"/>
    <w:rsid w:val="00AC1373"/>
    <w:rsid w:val="00AC1DE3"/>
    <w:rsid w:val="00AC1F0B"/>
    <w:rsid w:val="00AC23DC"/>
    <w:rsid w:val="00AC2CBC"/>
    <w:rsid w:val="00AC33C2"/>
    <w:rsid w:val="00AC34D5"/>
    <w:rsid w:val="00AC3699"/>
    <w:rsid w:val="00AC370E"/>
    <w:rsid w:val="00AC3E56"/>
    <w:rsid w:val="00AC4684"/>
    <w:rsid w:val="00AC48FB"/>
    <w:rsid w:val="00AC4CD6"/>
    <w:rsid w:val="00AC4D1F"/>
    <w:rsid w:val="00AC4DAC"/>
    <w:rsid w:val="00AC5122"/>
    <w:rsid w:val="00AC55F7"/>
    <w:rsid w:val="00AC5661"/>
    <w:rsid w:val="00AC599C"/>
    <w:rsid w:val="00AC59A1"/>
    <w:rsid w:val="00AC5A45"/>
    <w:rsid w:val="00AC5CF4"/>
    <w:rsid w:val="00AC5D61"/>
    <w:rsid w:val="00AC5EFB"/>
    <w:rsid w:val="00AC6C1B"/>
    <w:rsid w:val="00AC6D1F"/>
    <w:rsid w:val="00AC6D5F"/>
    <w:rsid w:val="00AC6F73"/>
    <w:rsid w:val="00AC733C"/>
    <w:rsid w:val="00AC7F40"/>
    <w:rsid w:val="00AD0B4E"/>
    <w:rsid w:val="00AD1221"/>
    <w:rsid w:val="00AD1598"/>
    <w:rsid w:val="00AD175F"/>
    <w:rsid w:val="00AD1D2C"/>
    <w:rsid w:val="00AD1DF7"/>
    <w:rsid w:val="00AD2669"/>
    <w:rsid w:val="00AD289D"/>
    <w:rsid w:val="00AD2DDF"/>
    <w:rsid w:val="00AD2F72"/>
    <w:rsid w:val="00AD3108"/>
    <w:rsid w:val="00AD3636"/>
    <w:rsid w:val="00AD3CF5"/>
    <w:rsid w:val="00AD4296"/>
    <w:rsid w:val="00AD44B6"/>
    <w:rsid w:val="00AD4753"/>
    <w:rsid w:val="00AD534A"/>
    <w:rsid w:val="00AD5F37"/>
    <w:rsid w:val="00AD67F8"/>
    <w:rsid w:val="00AD6CD4"/>
    <w:rsid w:val="00AD73AD"/>
    <w:rsid w:val="00AD7A3B"/>
    <w:rsid w:val="00AD7FBA"/>
    <w:rsid w:val="00AE0BCE"/>
    <w:rsid w:val="00AE0D95"/>
    <w:rsid w:val="00AE0EE9"/>
    <w:rsid w:val="00AE143B"/>
    <w:rsid w:val="00AE25D4"/>
    <w:rsid w:val="00AE2E44"/>
    <w:rsid w:val="00AE324A"/>
    <w:rsid w:val="00AE3405"/>
    <w:rsid w:val="00AE3515"/>
    <w:rsid w:val="00AE37E7"/>
    <w:rsid w:val="00AE389B"/>
    <w:rsid w:val="00AE392B"/>
    <w:rsid w:val="00AE3F46"/>
    <w:rsid w:val="00AE40A9"/>
    <w:rsid w:val="00AE4311"/>
    <w:rsid w:val="00AE45CA"/>
    <w:rsid w:val="00AE4C4A"/>
    <w:rsid w:val="00AE53F9"/>
    <w:rsid w:val="00AE594F"/>
    <w:rsid w:val="00AE59A1"/>
    <w:rsid w:val="00AE5D6A"/>
    <w:rsid w:val="00AE5D88"/>
    <w:rsid w:val="00AE65E4"/>
    <w:rsid w:val="00AE69BD"/>
    <w:rsid w:val="00AE6C5D"/>
    <w:rsid w:val="00AE6E85"/>
    <w:rsid w:val="00AE742C"/>
    <w:rsid w:val="00AE74A6"/>
    <w:rsid w:val="00AE77F0"/>
    <w:rsid w:val="00AE7889"/>
    <w:rsid w:val="00AE7E60"/>
    <w:rsid w:val="00AE7FDE"/>
    <w:rsid w:val="00AF0845"/>
    <w:rsid w:val="00AF0C55"/>
    <w:rsid w:val="00AF0F66"/>
    <w:rsid w:val="00AF0FA5"/>
    <w:rsid w:val="00AF1CEC"/>
    <w:rsid w:val="00AF2469"/>
    <w:rsid w:val="00AF2642"/>
    <w:rsid w:val="00AF28D4"/>
    <w:rsid w:val="00AF29A7"/>
    <w:rsid w:val="00AF2A7D"/>
    <w:rsid w:val="00AF2BEF"/>
    <w:rsid w:val="00AF3278"/>
    <w:rsid w:val="00AF3585"/>
    <w:rsid w:val="00AF3739"/>
    <w:rsid w:val="00AF423C"/>
    <w:rsid w:val="00AF466D"/>
    <w:rsid w:val="00AF4784"/>
    <w:rsid w:val="00AF4B3A"/>
    <w:rsid w:val="00AF4D56"/>
    <w:rsid w:val="00AF4DB0"/>
    <w:rsid w:val="00AF4EEB"/>
    <w:rsid w:val="00AF527B"/>
    <w:rsid w:val="00AF5BD2"/>
    <w:rsid w:val="00AF5CFD"/>
    <w:rsid w:val="00AF5FA8"/>
    <w:rsid w:val="00AF65EE"/>
    <w:rsid w:val="00AF692D"/>
    <w:rsid w:val="00AF6A7D"/>
    <w:rsid w:val="00AF73C5"/>
    <w:rsid w:val="00AF748D"/>
    <w:rsid w:val="00AF76A5"/>
    <w:rsid w:val="00AF772D"/>
    <w:rsid w:val="00AF7B6A"/>
    <w:rsid w:val="00B0034C"/>
    <w:rsid w:val="00B00400"/>
    <w:rsid w:val="00B00494"/>
    <w:rsid w:val="00B00516"/>
    <w:rsid w:val="00B0065E"/>
    <w:rsid w:val="00B0075E"/>
    <w:rsid w:val="00B00B80"/>
    <w:rsid w:val="00B00C5B"/>
    <w:rsid w:val="00B012CC"/>
    <w:rsid w:val="00B0157D"/>
    <w:rsid w:val="00B015B4"/>
    <w:rsid w:val="00B017B5"/>
    <w:rsid w:val="00B01BFE"/>
    <w:rsid w:val="00B01C80"/>
    <w:rsid w:val="00B0227F"/>
    <w:rsid w:val="00B022F8"/>
    <w:rsid w:val="00B027CD"/>
    <w:rsid w:val="00B02C6D"/>
    <w:rsid w:val="00B03156"/>
    <w:rsid w:val="00B037EC"/>
    <w:rsid w:val="00B03A06"/>
    <w:rsid w:val="00B03A89"/>
    <w:rsid w:val="00B042BD"/>
    <w:rsid w:val="00B043B5"/>
    <w:rsid w:val="00B04A61"/>
    <w:rsid w:val="00B04F38"/>
    <w:rsid w:val="00B05E0B"/>
    <w:rsid w:val="00B06364"/>
    <w:rsid w:val="00B079A0"/>
    <w:rsid w:val="00B07F33"/>
    <w:rsid w:val="00B07F60"/>
    <w:rsid w:val="00B10011"/>
    <w:rsid w:val="00B103BB"/>
    <w:rsid w:val="00B107E4"/>
    <w:rsid w:val="00B10BCC"/>
    <w:rsid w:val="00B10D2E"/>
    <w:rsid w:val="00B10EC1"/>
    <w:rsid w:val="00B11267"/>
    <w:rsid w:val="00B1199C"/>
    <w:rsid w:val="00B1208A"/>
    <w:rsid w:val="00B12248"/>
    <w:rsid w:val="00B1235E"/>
    <w:rsid w:val="00B125B1"/>
    <w:rsid w:val="00B127DA"/>
    <w:rsid w:val="00B128C3"/>
    <w:rsid w:val="00B12BD0"/>
    <w:rsid w:val="00B12FBB"/>
    <w:rsid w:val="00B132F9"/>
    <w:rsid w:val="00B139CC"/>
    <w:rsid w:val="00B14203"/>
    <w:rsid w:val="00B143DB"/>
    <w:rsid w:val="00B144C8"/>
    <w:rsid w:val="00B14F29"/>
    <w:rsid w:val="00B1558A"/>
    <w:rsid w:val="00B1558C"/>
    <w:rsid w:val="00B15C24"/>
    <w:rsid w:val="00B15DD0"/>
    <w:rsid w:val="00B163B8"/>
    <w:rsid w:val="00B16C00"/>
    <w:rsid w:val="00B16EC4"/>
    <w:rsid w:val="00B17611"/>
    <w:rsid w:val="00B17CB2"/>
    <w:rsid w:val="00B207C4"/>
    <w:rsid w:val="00B20A58"/>
    <w:rsid w:val="00B21275"/>
    <w:rsid w:val="00B21446"/>
    <w:rsid w:val="00B2165B"/>
    <w:rsid w:val="00B216DE"/>
    <w:rsid w:val="00B21B82"/>
    <w:rsid w:val="00B21C0D"/>
    <w:rsid w:val="00B21E39"/>
    <w:rsid w:val="00B2247C"/>
    <w:rsid w:val="00B22CBC"/>
    <w:rsid w:val="00B22D9D"/>
    <w:rsid w:val="00B2330B"/>
    <w:rsid w:val="00B23373"/>
    <w:rsid w:val="00B235B3"/>
    <w:rsid w:val="00B24A28"/>
    <w:rsid w:val="00B24AEB"/>
    <w:rsid w:val="00B24B28"/>
    <w:rsid w:val="00B24DC7"/>
    <w:rsid w:val="00B2510B"/>
    <w:rsid w:val="00B2532E"/>
    <w:rsid w:val="00B255AD"/>
    <w:rsid w:val="00B259A4"/>
    <w:rsid w:val="00B25BB2"/>
    <w:rsid w:val="00B26223"/>
    <w:rsid w:val="00B26309"/>
    <w:rsid w:val="00B26ABC"/>
    <w:rsid w:val="00B26B28"/>
    <w:rsid w:val="00B27482"/>
    <w:rsid w:val="00B27E8C"/>
    <w:rsid w:val="00B27F9F"/>
    <w:rsid w:val="00B27FBC"/>
    <w:rsid w:val="00B303E9"/>
    <w:rsid w:val="00B3085F"/>
    <w:rsid w:val="00B308CA"/>
    <w:rsid w:val="00B31329"/>
    <w:rsid w:val="00B31391"/>
    <w:rsid w:val="00B31ADD"/>
    <w:rsid w:val="00B31F05"/>
    <w:rsid w:val="00B32301"/>
    <w:rsid w:val="00B32924"/>
    <w:rsid w:val="00B329DD"/>
    <w:rsid w:val="00B32EFE"/>
    <w:rsid w:val="00B33364"/>
    <w:rsid w:val="00B333A0"/>
    <w:rsid w:val="00B33C24"/>
    <w:rsid w:val="00B33DC3"/>
    <w:rsid w:val="00B34943"/>
    <w:rsid w:val="00B34EF8"/>
    <w:rsid w:val="00B353C7"/>
    <w:rsid w:val="00B3586B"/>
    <w:rsid w:val="00B361BE"/>
    <w:rsid w:val="00B3680B"/>
    <w:rsid w:val="00B36AFF"/>
    <w:rsid w:val="00B36BFD"/>
    <w:rsid w:val="00B37462"/>
    <w:rsid w:val="00B375B3"/>
    <w:rsid w:val="00B379BC"/>
    <w:rsid w:val="00B37F42"/>
    <w:rsid w:val="00B403C2"/>
    <w:rsid w:val="00B405BC"/>
    <w:rsid w:val="00B40E5F"/>
    <w:rsid w:val="00B414AD"/>
    <w:rsid w:val="00B41EE5"/>
    <w:rsid w:val="00B42200"/>
    <w:rsid w:val="00B42344"/>
    <w:rsid w:val="00B42673"/>
    <w:rsid w:val="00B4273E"/>
    <w:rsid w:val="00B42D5B"/>
    <w:rsid w:val="00B430D8"/>
    <w:rsid w:val="00B4376F"/>
    <w:rsid w:val="00B43A91"/>
    <w:rsid w:val="00B43B82"/>
    <w:rsid w:val="00B43FC8"/>
    <w:rsid w:val="00B4414E"/>
    <w:rsid w:val="00B44B4A"/>
    <w:rsid w:val="00B4597E"/>
    <w:rsid w:val="00B462EC"/>
    <w:rsid w:val="00B4755C"/>
    <w:rsid w:val="00B501DA"/>
    <w:rsid w:val="00B5054A"/>
    <w:rsid w:val="00B509C3"/>
    <w:rsid w:val="00B50C07"/>
    <w:rsid w:val="00B513EB"/>
    <w:rsid w:val="00B51481"/>
    <w:rsid w:val="00B51908"/>
    <w:rsid w:val="00B51EC7"/>
    <w:rsid w:val="00B51F02"/>
    <w:rsid w:val="00B520DA"/>
    <w:rsid w:val="00B52138"/>
    <w:rsid w:val="00B52AC0"/>
    <w:rsid w:val="00B52AF5"/>
    <w:rsid w:val="00B52DD9"/>
    <w:rsid w:val="00B530D3"/>
    <w:rsid w:val="00B54516"/>
    <w:rsid w:val="00B5451C"/>
    <w:rsid w:val="00B54A4F"/>
    <w:rsid w:val="00B558A1"/>
    <w:rsid w:val="00B55AE8"/>
    <w:rsid w:val="00B562EA"/>
    <w:rsid w:val="00B56812"/>
    <w:rsid w:val="00B56998"/>
    <w:rsid w:val="00B569FF"/>
    <w:rsid w:val="00B56A85"/>
    <w:rsid w:val="00B56BC3"/>
    <w:rsid w:val="00B56E18"/>
    <w:rsid w:val="00B57632"/>
    <w:rsid w:val="00B5798C"/>
    <w:rsid w:val="00B57E7B"/>
    <w:rsid w:val="00B600E9"/>
    <w:rsid w:val="00B600ED"/>
    <w:rsid w:val="00B60277"/>
    <w:rsid w:val="00B6071F"/>
    <w:rsid w:val="00B60E52"/>
    <w:rsid w:val="00B61263"/>
    <w:rsid w:val="00B61348"/>
    <w:rsid w:val="00B614EB"/>
    <w:rsid w:val="00B61D44"/>
    <w:rsid w:val="00B62170"/>
    <w:rsid w:val="00B62689"/>
    <w:rsid w:val="00B626A7"/>
    <w:rsid w:val="00B62D38"/>
    <w:rsid w:val="00B63008"/>
    <w:rsid w:val="00B632B7"/>
    <w:rsid w:val="00B6384E"/>
    <w:rsid w:val="00B63EA2"/>
    <w:rsid w:val="00B64058"/>
    <w:rsid w:val="00B641CF"/>
    <w:rsid w:val="00B6452E"/>
    <w:rsid w:val="00B64BDE"/>
    <w:rsid w:val="00B64EF8"/>
    <w:rsid w:val="00B650E2"/>
    <w:rsid w:val="00B65116"/>
    <w:rsid w:val="00B65474"/>
    <w:rsid w:val="00B656F7"/>
    <w:rsid w:val="00B65880"/>
    <w:rsid w:val="00B65A4A"/>
    <w:rsid w:val="00B65C44"/>
    <w:rsid w:val="00B65D6D"/>
    <w:rsid w:val="00B65DCB"/>
    <w:rsid w:val="00B660D5"/>
    <w:rsid w:val="00B6667B"/>
    <w:rsid w:val="00B6676C"/>
    <w:rsid w:val="00B669F7"/>
    <w:rsid w:val="00B66EB2"/>
    <w:rsid w:val="00B67035"/>
    <w:rsid w:val="00B67216"/>
    <w:rsid w:val="00B67315"/>
    <w:rsid w:val="00B679D2"/>
    <w:rsid w:val="00B67BC0"/>
    <w:rsid w:val="00B67F54"/>
    <w:rsid w:val="00B7092B"/>
    <w:rsid w:val="00B70C2E"/>
    <w:rsid w:val="00B70DA3"/>
    <w:rsid w:val="00B70E21"/>
    <w:rsid w:val="00B70EE0"/>
    <w:rsid w:val="00B70FBD"/>
    <w:rsid w:val="00B71101"/>
    <w:rsid w:val="00B71349"/>
    <w:rsid w:val="00B714EF"/>
    <w:rsid w:val="00B717A2"/>
    <w:rsid w:val="00B71CDA"/>
    <w:rsid w:val="00B71EAC"/>
    <w:rsid w:val="00B720F3"/>
    <w:rsid w:val="00B722DE"/>
    <w:rsid w:val="00B724FB"/>
    <w:rsid w:val="00B7316E"/>
    <w:rsid w:val="00B732D2"/>
    <w:rsid w:val="00B73A3F"/>
    <w:rsid w:val="00B74188"/>
    <w:rsid w:val="00B745DB"/>
    <w:rsid w:val="00B74901"/>
    <w:rsid w:val="00B74AD4"/>
    <w:rsid w:val="00B74AEE"/>
    <w:rsid w:val="00B74CB9"/>
    <w:rsid w:val="00B74EB1"/>
    <w:rsid w:val="00B75063"/>
    <w:rsid w:val="00B75116"/>
    <w:rsid w:val="00B75175"/>
    <w:rsid w:val="00B75CC1"/>
    <w:rsid w:val="00B75D5D"/>
    <w:rsid w:val="00B75D90"/>
    <w:rsid w:val="00B7652A"/>
    <w:rsid w:val="00B76946"/>
    <w:rsid w:val="00B76DDD"/>
    <w:rsid w:val="00B770E7"/>
    <w:rsid w:val="00B77271"/>
    <w:rsid w:val="00B7769E"/>
    <w:rsid w:val="00B77820"/>
    <w:rsid w:val="00B778D9"/>
    <w:rsid w:val="00B7792F"/>
    <w:rsid w:val="00B77E7D"/>
    <w:rsid w:val="00B80254"/>
    <w:rsid w:val="00B8027D"/>
    <w:rsid w:val="00B80575"/>
    <w:rsid w:val="00B806C7"/>
    <w:rsid w:val="00B80910"/>
    <w:rsid w:val="00B809A1"/>
    <w:rsid w:val="00B80A46"/>
    <w:rsid w:val="00B80AAA"/>
    <w:rsid w:val="00B813D6"/>
    <w:rsid w:val="00B81544"/>
    <w:rsid w:val="00B818CD"/>
    <w:rsid w:val="00B81B78"/>
    <w:rsid w:val="00B82630"/>
    <w:rsid w:val="00B82BB3"/>
    <w:rsid w:val="00B83232"/>
    <w:rsid w:val="00B84133"/>
    <w:rsid w:val="00B84CDE"/>
    <w:rsid w:val="00B8507B"/>
    <w:rsid w:val="00B85723"/>
    <w:rsid w:val="00B86185"/>
    <w:rsid w:val="00B86288"/>
    <w:rsid w:val="00B86DE2"/>
    <w:rsid w:val="00B86E24"/>
    <w:rsid w:val="00B86E47"/>
    <w:rsid w:val="00B86F13"/>
    <w:rsid w:val="00B86FFA"/>
    <w:rsid w:val="00B8724A"/>
    <w:rsid w:val="00B87410"/>
    <w:rsid w:val="00B8760A"/>
    <w:rsid w:val="00B87D72"/>
    <w:rsid w:val="00B87E2E"/>
    <w:rsid w:val="00B903AA"/>
    <w:rsid w:val="00B90AFE"/>
    <w:rsid w:val="00B91A3E"/>
    <w:rsid w:val="00B91A84"/>
    <w:rsid w:val="00B91F1D"/>
    <w:rsid w:val="00B91F96"/>
    <w:rsid w:val="00B9208A"/>
    <w:rsid w:val="00B922D5"/>
    <w:rsid w:val="00B92349"/>
    <w:rsid w:val="00B925C8"/>
    <w:rsid w:val="00B9266E"/>
    <w:rsid w:val="00B929D6"/>
    <w:rsid w:val="00B92E71"/>
    <w:rsid w:val="00B93310"/>
    <w:rsid w:val="00B936B0"/>
    <w:rsid w:val="00B94381"/>
    <w:rsid w:val="00B944E4"/>
    <w:rsid w:val="00B9497D"/>
    <w:rsid w:val="00B952F4"/>
    <w:rsid w:val="00B95795"/>
    <w:rsid w:val="00B95D77"/>
    <w:rsid w:val="00B95EFB"/>
    <w:rsid w:val="00B9618A"/>
    <w:rsid w:val="00B96B78"/>
    <w:rsid w:val="00B96F8C"/>
    <w:rsid w:val="00B97068"/>
    <w:rsid w:val="00B9721E"/>
    <w:rsid w:val="00B973D8"/>
    <w:rsid w:val="00B974E3"/>
    <w:rsid w:val="00B976E0"/>
    <w:rsid w:val="00B97905"/>
    <w:rsid w:val="00B97B82"/>
    <w:rsid w:val="00B97FCE"/>
    <w:rsid w:val="00BA00EA"/>
    <w:rsid w:val="00BA0258"/>
    <w:rsid w:val="00BA0E59"/>
    <w:rsid w:val="00BA1009"/>
    <w:rsid w:val="00BA1099"/>
    <w:rsid w:val="00BA1E07"/>
    <w:rsid w:val="00BA29B7"/>
    <w:rsid w:val="00BA2AEE"/>
    <w:rsid w:val="00BA2EA2"/>
    <w:rsid w:val="00BA31EE"/>
    <w:rsid w:val="00BA3522"/>
    <w:rsid w:val="00BA3A1D"/>
    <w:rsid w:val="00BA3AB9"/>
    <w:rsid w:val="00BA3B40"/>
    <w:rsid w:val="00BA4A7B"/>
    <w:rsid w:val="00BA5A3E"/>
    <w:rsid w:val="00BA60E1"/>
    <w:rsid w:val="00BA6148"/>
    <w:rsid w:val="00BA65E3"/>
    <w:rsid w:val="00BA6D61"/>
    <w:rsid w:val="00BA759C"/>
    <w:rsid w:val="00BA7CBA"/>
    <w:rsid w:val="00BA7E73"/>
    <w:rsid w:val="00BB002F"/>
    <w:rsid w:val="00BB14D1"/>
    <w:rsid w:val="00BB1674"/>
    <w:rsid w:val="00BB174B"/>
    <w:rsid w:val="00BB1C4C"/>
    <w:rsid w:val="00BB1D18"/>
    <w:rsid w:val="00BB273D"/>
    <w:rsid w:val="00BB27CC"/>
    <w:rsid w:val="00BB27D7"/>
    <w:rsid w:val="00BB299E"/>
    <w:rsid w:val="00BB2A25"/>
    <w:rsid w:val="00BB2CA4"/>
    <w:rsid w:val="00BB2D4C"/>
    <w:rsid w:val="00BB33E9"/>
    <w:rsid w:val="00BB3797"/>
    <w:rsid w:val="00BB37E6"/>
    <w:rsid w:val="00BB3A24"/>
    <w:rsid w:val="00BB436E"/>
    <w:rsid w:val="00BB4E4A"/>
    <w:rsid w:val="00BB5171"/>
    <w:rsid w:val="00BB5380"/>
    <w:rsid w:val="00BB5460"/>
    <w:rsid w:val="00BB5541"/>
    <w:rsid w:val="00BB5710"/>
    <w:rsid w:val="00BB59A7"/>
    <w:rsid w:val="00BB5C77"/>
    <w:rsid w:val="00BB5E33"/>
    <w:rsid w:val="00BB6038"/>
    <w:rsid w:val="00BB61BE"/>
    <w:rsid w:val="00BB653D"/>
    <w:rsid w:val="00BB6AF0"/>
    <w:rsid w:val="00BB6E0A"/>
    <w:rsid w:val="00BB7558"/>
    <w:rsid w:val="00BB773C"/>
    <w:rsid w:val="00BB7ADD"/>
    <w:rsid w:val="00BB7B96"/>
    <w:rsid w:val="00BB7C24"/>
    <w:rsid w:val="00BB7C6B"/>
    <w:rsid w:val="00BC05FD"/>
    <w:rsid w:val="00BC0711"/>
    <w:rsid w:val="00BC1580"/>
    <w:rsid w:val="00BC19EF"/>
    <w:rsid w:val="00BC2460"/>
    <w:rsid w:val="00BC2899"/>
    <w:rsid w:val="00BC2E1E"/>
    <w:rsid w:val="00BC3248"/>
    <w:rsid w:val="00BC3378"/>
    <w:rsid w:val="00BC35C8"/>
    <w:rsid w:val="00BC3751"/>
    <w:rsid w:val="00BC3778"/>
    <w:rsid w:val="00BC3868"/>
    <w:rsid w:val="00BC3D07"/>
    <w:rsid w:val="00BC3EDD"/>
    <w:rsid w:val="00BC3FEE"/>
    <w:rsid w:val="00BC4872"/>
    <w:rsid w:val="00BC4BA6"/>
    <w:rsid w:val="00BC4C00"/>
    <w:rsid w:val="00BC550B"/>
    <w:rsid w:val="00BC5832"/>
    <w:rsid w:val="00BC5C0B"/>
    <w:rsid w:val="00BC6A8D"/>
    <w:rsid w:val="00BC6B41"/>
    <w:rsid w:val="00BC790D"/>
    <w:rsid w:val="00BC7BC7"/>
    <w:rsid w:val="00BD00BB"/>
    <w:rsid w:val="00BD0339"/>
    <w:rsid w:val="00BD07BA"/>
    <w:rsid w:val="00BD0927"/>
    <w:rsid w:val="00BD09F1"/>
    <w:rsid w:val="00BD0F1A"/>
    <w:rsid w:val="00BD10FF"/>
    <w:rsid w:val="00BD1C22"/>
    <w:rsid w:val="00BD20E5"/>
    <w:rsid w:val="00BD21ED"/>
    <w:rsid w:val="00BD2513"/>
    <w:rsid w:val="00BD2AAE"/>
    <w:rsid w:val="00BD2F51"/>
    <w:rsid w:val="00BD3088"/>
    <w:rsid w:val="00BD31C1"/>
    <w:rsid w:val="00BD3E95"/>
    <w:rsid w:val="00BD4301"/>
    <w:rsid w:val="00BD4770"/>
    <w:rsid w:val="00BD499F"/>
    <w:rsid w:val="00BD4CBD"/>
    <w:rsid w:val="00BD571B"/>
    <w:rsid w:val="00BD5D9E"/>
    <w:rsid w:val="00BD5DC2"/>
    <w:rsid w:val="00BD5FD7"/>
    <w:rsid w:val="00BD6092"/>
    <w:rsid w:val="00BD62D3"/>
    <w:rsid w:val="00BD76E2"/>
    <w:rsid w:val="00BD79EF"/>
    <w:rsid w:val="00BE0754"/>
    <w:rsid w:val="00BE090C"/>
    <w:rsid w:val="00BE0DD4"/>
    <w:rsid w:val="00BE0F19"/>
    <w:rsid w:val="00BE13ED"/>
    <w:rsid w:val="00BE16E0"/>
    <w:rsid w:val="00BE17FF"/>
    <w:rsid w:val="00BE1975"/>
    <w:rsid w:val="00BE1E6B"/>
    <w:rsid w:val="00BE212F"/>
    <w:rsid w:val="00BE21A3"/>
    <w:rsid w:val="00BE253E"/>
    <w:rsid w:val="00BE260C"/>
    <w:rsid w:val="00BE2BAE"/>
    <w:rsid w:val="00BE2BEA"/>
    <w:rsid w:val="00BE2E12"/>
    <w:rsid w:val="00BE3174"/>
    <w:rsid w:val="00BE31B5"/>
    <w:rsid w:val="00BE33E9"/>
    <w:rsid w:val="00BE378A"/>
    <w:rsid w:val="00BE3966"/>
    <w:rsid w:val="00BE39C9"/>
    <w:rsid w:val="00BE3B14"/>
    <w:rsid w:val="00BE3B62"/>
    <w:rsid w:val="00BE3D2C"/>
    <w:rsid w:val="00BE3DBE"/>
    <w:rsid w:val="00BE41BA"/>
    <w:rsid w:val="00BE4E4A"/>
    <w:rsid w:val="00BE502B"/>
    <w:rsid w:val="00BE5059"/>
    <w:rsid w:val="00BE524D"/>
    <w:rsid w:val="00BE52FF"/>
    <w:rsid w:val="00BE533F"/>
    <w:rsid w:val="00BE5692"/>
    <w:rsid w:val="00BE5BD8"/>
    <w:rsid w:val="00BE5C88"/>
    <w:rsid w:val="00BE631A"/>
    <w:rsid w:val="00BE6830"/>
    <w:rsid w:val="00BE6902"/>
    <w:rsid w:val="00BE6C0E"/>
    <w:rsid w:val="00BE7334"/>
    <w:rsid w:val="00BE7427"/>
    <w:rsid w:val="00BE7490"/>
    <w:rsid w:val="00BE761C"/>
    <w:rsid w:val="00BE7777"/>
    <w:rsid w:val="00BE7A7E"/>
    <w:rsid w:val="00BE7B73"/>
    <w:rsid w:val="00BE7D2C"/>
    <w:rsid w:val="00BF064C"/>
    <w:rsid w:val="00BF0A6F"/>
    <w:rsid w:val="00BF0F15"/>
    <w:rsid w:val="00BF12C5"/>
    <w:rsid w:val="00BF1432"/>
    <w:rsid w:val="00BF1D22"/>
    <w:rsid w:val="00BF2209"/>
    <w:rsid w:val="00BF22CF"/>
    <w:rsid w:val="00BF23DB"/>
    <w:rsid w:val="00BF2C11"/>
    <w:rsid w:val="00BF3229"/>
    <w:rsid w:val="00BF35E5"/>
    <w:rsid w:val="00BF380C"/>
    <w:rsid w:val="00BF3ABA"/>
    <w:rsid w:val="00BF3E00"/>
    <w:rsid w:val="00BF401D"/>
    <w:rsid w:val="00BF4058"/>
    <w:rsid w:val="00BF427D"/>
    <w:rsid w:val="00BF43B2"/>
    <w:rsid w:val="00BF44D8"/>
    <w:rsid w:val="00BF5185"/>
    <w:rsid w:val="00BF55EE"/>
    <w:rsid w:val="00BF586A"/>
    <w:rsid w:val="00BF5EB5"/>
    <w:rsid w:val="00BF6202"/>
    <w:rsid w:val="00BF636E"/>
    <w:rsid w:val="00BF660B"/>
    <w:rsid w:val="00BF6788"/>
    <w:rsid w:val="00BF678A"/>
    <w:rsid w:val="00BF6841"/>
    <w:rsid w:val="00BF6BE4"/>
    <w:rsid w:val="00BF6BF6"/>
    <w:rsid w:val="00BF6F0A"/>
    <w:rsid w:val="00BF6F81"/>
    <w:rsid w:val="00BF71BC"/>
    <w:rsid w:val="00BF7A54"/>
    <w:rsid w:val="00BF7A6F"/>
    <w:rsid w:val="00BF7C13"/>
    <w:rsid w:val="00C00AA8"/>
    <w:rsid w:val="00C00D91"/>
    <w:rsid w:val="00C01565"/>
    <w:rsid w:val="00C016D1"/>
    <w:rsid w:val="00C01A56"/>
    <w:rsid w:val="00C01B89"/>
    <w:rsid w:val="00C020AF"/>
    <w:rsid w:val="00C0215D"/>
    <w:rsid w:val="00C022AF"/>
    <w:rsid w:val="00C02444"/>
    <w:rsid w:val="00C02537"/>
    <w:rsid w:val="00C0254B"/>
    <w:rsid w:val="00C027E0"/>
    <w:rsid w:val="00C02FE3"/>
    <w:rsid w:val="00C03095"/>
    <w:rsid w:val="00C031C3"/>
    <w:rsid w:val="00C0346E"/>
    <w:rsid w:val="00C03518"/>
    <w:rsid w:val="00C0351E"/>
    <w:rsid w:val="00C03801"/>
    <w:rsid w:val="00C03939"/>
    <w:rsid w:val="00C03A69"/>
    <w:rsid w:val="00C03E8D"/>
    <w:rsid w:val="00C05635"/>
    <w:rsid w:val="00C05E0E"/>
    <w:rsid w:val="00C0625F"/>
    <w:rsid w:val="00C06B35"/>
    <w:rsid w:val="00C06FA8"/>
    <w:rsid w:val="00C072DF"/>
    <w:rsid w:val="00C075E9"/>
    <w:rsid w:val="00C078A8"/>
    <w:rsid w:val="00C07AAA"/>
    <w:rsid w:val="00C07CF2"/>
    <w:rsid w:val="00C1089D"/>
    <w:rsid w:val="00C10A25"/>
    <w:rsid w:val="00C11EDA"/>
    <w:rsid w:val="00C12350"/>
    <w:rsid w:val="00C125FF"/>
    <w:rsid w:val="00C127AE"/>
    <w:rsid w:val="00C12893"/>
    <w:rsid w:val="00C12EC2"/>
    <w:rsid w:val="00C13D16"/>
    <w:rsid w:val="00C1439E"/>
    <w:rsid w:val="00C14EC2"/>
    <w:rsid w:val="00C152FE"/>
    <w:rsid w:val="00C15AB2"/>
    <w:rsid w:val="00C15FFD"/>
    <w:rsid w:val="00C164AA"/>
    <w:rsid w:val="00C16A1D"/>
    <w:rsid w:val="00C16AA5"/>
    <w:rsid w:val="00C16B1E"/>
    <w:rsid w:val="00C16B7A"/>
    <w:rsid w:val="00C16F14"/>
    <w:rsid w:val="00C17111"/>
    <w:rsid w:val="00C17131"/>
    <w:rsid w:val="00C17D62"/>
    <w:rsid w:val="00C201AC"/>
    <w:rsid w:val="00C2023F"/>
    <w:rsid w:val="00C21789"/>
    <w:rsid w:val="00C2182A"/>
    <w:rsid w:val="00C2190B"/>
    <w:rsid w:val="00C21B4A"/>
    <w:rsid w:val="00C21D72"/>
    <w:rsid w:val="00C233E7"/>
    <w:rsid w:val="00C2354D"/>
    <w:rsid w:val="00C23D2C"/>
    <w:rsid w:val="00C24631"/>
    <w:rsid w:val="00C24DCF"/>
    <w:rsid w:val="00C251FA"/>
    <w:rsid w:val="00C2541B"/>
    <w:rsid w:val="00C254B9"/>
    <w:rsid w:val="00C25621"/>
    <w:rsid w:val="00C257A3"/>
    <w:rsid w:val="00C257D2"/>
    <w:rsid w:val="00C258DA"/>
    <w:rsid w:val="00C25B4D"/>
    <w:rsid w:val="00C25D69"/>
    <w:rsid w:val="00C25DCE"/>
    <w:rsid w:val="00C26489"/>
    <w:rsid w:val="00C26BCC"/>
    <w:rsid w:val="00C270DD"/>
    <w:rsid w:val="00C27630"/>
    <w:rsid w:val="00C27858"/>
    <w:rsid w:val="00C27AB8"/>
    <w:rsid w:val="00C30153"/>
    <w:rsid w:val="00C30397"/>
    <w:rsid w:val="00C30732"/>
    <w:rsid w:val="00C310F9"/>
    <w:rsid w:val="00C312A8"/>
    <w:rsid w:val="00C31314"/>
    <w:rsid w:val="00C3154C"/>
    <w:rsid w:val="00C31B56"/>
    <w:rsid w:val="00C32228"/>
    <w:rsid w:val="00C327AF"/>
    <w:rsid w:val="00C327F6"/>
    <w:rsid w:val="00C32BF4"/>
    <w:rsid w:val="00C3319B"/>
    <w:rsid w:val="00C34491"/>
    <w:rsid w:val="00C34596"/>
    <w:rsid w:val="00C34752"/>
    <w:rsid w:val="00C34C4F"/>
    <w:rsid w:val="00C34C72"/>
    <w:rsid w:val="00C34E74"/>
    <w:rsid w:val="00C352A0"/>
    <w:rsid w:val="00C352C2"/>
    <w:rsid w:val="00C353A5"/>
    <w:rsid w:val="00C36015"/>
    <w:rsid w:val="00C3650D"/>
    <w:rsid w:val="00C369A4"/>
    <w:rsid w:val="00C372F4"/>
    <w:rsid w:val="00C3734F"/>
    <w:rsid w:val="00C37352"/>
    <w:rsid w:val="00C37722"/>
    <w:rsid w:val="00C37C08"/>
    <w:rsid w:val="00C4009F"/>
    <w:rsid w:val="00C4042A"/>
    <w:rsid w:val="00C407DE"/>
    <w:rsid w:val="00C40A1D"/>
    <w:rsid w:val="00C40FA2"/>
    <w:rsid w:val="00C411F1"/>
    <w:rsid w:val="00C41576"/>
    <w:rsid w:val="00C42482"/>
    <w:rsid w:val="00C42BEC"/>
    <w:rsid w:val="00C42E47"/>
    <w:rsid w:val="00C42FB2"/>
    <w:rsid w:val="00C435C1"/>
    <w:rsid w:val="00C43ABE"/>
    <w:rsid w:val="00C43AF2"/>
    <w:rsid w:val="00C43C48"/>
    <w:rsid w:val="00C43EB9"/>
    <w:rsid w:val="00C43EF7"/>
    <w:rsid w:val="00C44400"/>
    <w:rsid w:val="00C446DA"/>
    <w:rsid w:val="00C452D2"/>
    <w:rsid w:val="00C45441"/>
    <w:rsid w:val="00C45692"/>
    <w:rsid w:val="00C45D72"/>
    <w:rsid w:val="00C45E90"/>
    <w:rsid w:val="00C45ED4"/>
    <w:rsid w:val="00C45F33"/>
    <w:rsid w:val="00C469CA"/>
    <w:rsid w:val="00C46D34"/>
    <w:rsid w:val="00C46E14"/>
    <w:rsid w:val="00C47183"/>
    <w:rsid w:val="00C472EC"/>
    <w:rsid w:val="00C47654"/>
    <w:rsid w:val="00C47A4D"/>
    <w:rsid w:val="00C47E25"/>
    <w:rsid w:val="00C50442"/>
    <w:rsid w:val="00C505CB"/>
    <w:rsid w:val="00C505E0"/>
    <w:rsid w:val="00C509E5"/>
    <w:rsid w:val="00C511E2"/>
    <w:rsid w:val="00C51227"/>
    <w:rsid w:val="00C5162E"/>
    <w:rsid w:val="00C52787"/>
    <w:rsid w:val="00C52792"/>
    <w:rsid w:val="00C52CDC"/>
    <w:rsid w:val="00C53172"/>
    <w:rsid w:val="00C533A4"/>
    <w:rsid w:val="00C536F2"/>
    <w:rsid w:val="00C53906"/>
    <w:rsid w:val="00C543FB"/>
    <w:rsid w:val="00C54475"/>
    <w:rsid w:val="00C55007"/>
    <w:rsid w:val="00C553A6"/>
    <w:rsid w:val="00C5543C"/>
    <w:rsid w:val="00C558A4"/>
    <w:rsid w:val="00C559DB"/>
    <w:rsid w:val="00C559EC"/>
    <w:rsid w:val="00C55A6E"/>
    <w:rsid w:val="00C55DEC"/>
    <w:rsid w:val="00C5623B"/>
    <w:rsid w:val="00C567F2"/>
    <w:rsid w:val="00C56FE9"/>
    <w:rsid w:val="00C57406"/>
    <w:rsid w:val="00C57783"/>
    <w:rsid w:val="00C57AEC"/>
    <w:rsid w:val="00C57E6C"/>
    <w:rsid w:val="00C6001A"/>
    <w:rsid w:val="00C605E6"/>
    <w:rsid w:val="00C60A58"/>
    <w:rsid w:val="00C60E65"/>
    <w:rsid w:val="00C61450"/>
    <w:rsid w:val="00C614CF"/>
    <w:rsid w:val="00C61688"/>
    <w:rsid w:val="00C61F23"/>
    <w:rsid w:val="00C61F90"/>
    <w:rsid w:val="00C622A3"/>
    <w:rsid w:val="00C62406"/>
    <w:rsid w:val="00C62A78"/>
    <w:rsid w:val="00C62E95"/>
    <w:rsid w:val="00C63347"/>
    <w:rsid w:val="00C63650"/>
    <w:rsid w:val="00C63B33"/>
    <w:rsid w:val="00C63D0B"/>
    <w:rsid w:val="00C63FFF"/>
    <w:rsid w:val="00C6417E"/>
    <w:rsid w:val="00C646FB"/>
    <w:rsid w:val="00C64965"/>
    <w:rsid w:val="00C64A1C"/>
    <w:rsid w:val="00C64BCD"/>
    <w:rsid w:val="00C64F6D"/>
    <w:rsid w:val="00C65D6D"/>
    <w:rsid w:val="00C65E53"/>
    <w:rsid w:val="00C66143"/>
    <w:rsid w:val="00C66A4F"/>
    <w:rsid w:val="00C66BCA"/>
    <w:rsid w:val="00C674FC"/>
    <w:rsid w:val="00C67592"/>
    <w:rsid w:val="00C678F4"/>
    <w:rsid w:val="00C67A13"/>
    <w:rsid w:val="00C67EE9"/>
    <w:rsid w:val="00C7024D"/>
    <w:rsid w:val="00C718BD"/>
    <w:rsid w:val="00C71BA2"/>
    <w:rsid w:val="00C71EAC"/>
    <w:rsid w:val="00C724C8"/>
    <w:rsid w:val="00C724FC"/>
    <w:rsid w:val="00C7256A"/>
    <w:rsid w:val="00C725C2"/>
    <w:rsid w:val="00C72D59"/>
    <w:rsid w:val="00C7367D"/>
    <w:rsid w:val="00C736B3"/>
    <w:rsid w:val="00C7420C"/>
    <w:rsid w:val="00C7423B"/>
    <w:rsid w:val="00C748B4"/>
    <w:rsid w:val="00C74988"/>
    <w:rsid w:val="00C74A84"/>
    <w:rsid w:val="00C7559F"/>
    <w:rsid w:val="00C765F9"/>
    <w:rsid w:val="00C76A8E"/>
    <w:rsid w:val="00C76AE7"/>
    <w:rsid w:val="00C76D56"/>
    <w:rsid w:val="00C76DBD"/>
    <w:rsid w:val="00C76E64"/>
    <w:rsid w:val="00C76ED4"/>
    <w:rsid w:val="00C76EEF"/>
    <w:rsid w:val="00C774AB"/>
    <w:rsid w:val="00C77604"/>
    <w:rsid w:val="00C7782E"/>
    <w:rsid w:val="00C77A1C"/>
    <w:rsid w:val="00C77D40"/>
    <w:rsid w:val="00C77DA6"/>
    <w:rsid w:val="00C77EE7"/>
    <w:rsid w:val="00C8012D"/>
    <w:rsid w:val="00C801BD"/>
    <w:rsid w:val="00C805CD"/>
    <w:rsid w:val="00C80784"/>
    <w:rsid w:val="00C807DE"/>
    <w:rsid w:val="00C80A84"/>
    <w:rsid w:val="00C80E68"/>
    <w:rsid w:val="00C81121"/>
    <w:rsid w:val="00C81726"/>
    <w:rsid w:val="00C81749"/>
    <w:rsid w:val="00C81E6E"/>
    <w:rsid w:val="00C81F08"/>
    <w:rsid w:val="00C81FED"/>
    <w:rsid w:val="00C82006"/>
    <w:rsid w:val="00C8213F"/>
    <w:rsid w:val="00C8254F"/>
    <w:rsid w:val="00C82665"/>
    <w:rsid w:val="00C8295F"/>
    <w:rsid w:val="00C829D3"/>
    <w:rsid w:val="00C82EC9"/>
    <w:rsid w:val="00C82ECF"/>
    <w:rsid w:val="00C82EFE"/>
    <w:rsid w:val="00C83A10"/>
    <w:rsid w:val="00C8473B"/>
    <w:rsid w:val="00C849C8"/>
    <w:rsid w:val="00C84B41"/>
    <w:rsid w:val="00C84E2D"/>
    <w:rsid w:val="00C851D0"/>
    <w:rsid w:val="00C85683"/>
    <w:rsid w:val="00C85DC7"/>
    <w:rsid w:val="00C85F56"/>
    <w:rsid w:val="00C86155"/>
    <w:rsid w:val="00C86401"/>
    <w:rsid w:val="00C86B20"/>
    <w:rsid w:val="00C86EE4"/>
    <w:rsid w:val="00C878A4"/>
    <w:rsid w:val="00C87B49"/>
    <w:rsid w:val="00C87EB1"/>
    <w:rsid w:val="00C9006C"/>
    <w:rsid w:val="00C903BD"/>
    <w:rsid w:val="00C90787"/>
    <w:rsid w:val="00C90B24"/>
    <w:rsid w:val="00C90BF6"/>
    <w:rsid w:val="00C90CD4"/>
    <w:rsid w:val="00C9138F"/>
    <w:rsid w:val="00C91417"/>
    <w:rsid w:val="00C91ABD"/>
    <w:rsid w:val="00C91C6C"/>
    <w:rsid w:val="00C922A5"/>
    <w:rsid w:val="00C9277C"/>
    <w:rsid w:val="00C93273"/>
    <w:rsid w:val="00C9336C"/>
    <w:rsid w:val="00C93FAF"/>
    <w:rsid w:val="00C94124"/>
    <w:rsid w:val="00C94CCE"/>
    <w:rsid w:val="00C94D48"/>
    <w:rsid w:val="00C94DEC"/>
    <w:rsid w:val="00C95539"/>
    <w:rsid w:val="00C95695"/>
    <w:rsid w:val="00C95CF3"/>
    <w:rsid w:val="00C95D9E"/>
    <w:rsid w:val="00C95F14"/>
    <w:rsid w:val="00C96A8D"/>
    <w:rsid w:val="00C96C3A"/>
    <w:rsid w:val="00C96D58"/>
    <w:rsid w:val="00C96DBC"/>
    <w:rsid w:val="00C9701F"/>
    <w:rsid w:val="00C97383"/>
    <w:rsid w:val="00C97733"/>
    <w:rsid w:val="00C977CA"/>
    <w:rsid w:val="00C97E3B"/>
    <w:rsid w:val="00CA083F"/>
    <w:rsid w:val="00CA0FC3"/>
    <w:rsid w:val="00CA109A"/>
    <w:rsid w:val="00CA13D7"/>
    <w:rsid w:val="00CA1573"/>
    <w:rsid w:val="00CA1804"/>
    <w:rsid w:val="00CA190F"/>
    <w:rsid w:val="00CA1E0B"/>
    <w:rsid w:val="00CA1F3F"/>
    <w:rsid w:val="00CA20B2"/>
    <w:rsid w:val="00CA2E0E"/>
    <w:rsid w:val="00CA31A8"/>
    <w:rsid w:val="00CA33C6"/>
    <w:rsid w:val="00CA36F9"/>
    <w:rsid w:val="00CA3B02"/>
    <w:rsid w:val="00CA3B64"/>
    <w:rsid w:val="00CA4491"/>
    <w:rsid w:val="00CA4959"/>
    <w:rsid w:val="00CA4AB8"/>
    <w:rsid w:val="00CA4C0A"/>
    <w:rsid w:val="00CA5072"/>
    <w:rsid w:val="00CA50F6"/>
    <w:rsid w:val="00CA513D"/>
    <w:rsid w:val="00CA5542"/>
    <w:rsid w:val="00CA5969"/>
    <w:rsid w:val="00CA5E33"/>
    <w:rsid w:val="00CA5F6F"/>
    <w:rsid w:val="00CA625D"/>
    <w:rsid w:val="00CA6261"/>
    <w:rsid w:val="00CA62CF"/>
    <w:rsid w:val="00CA636A"/>
    <w:rsid w:val="00CA65F9"/>
    <w:rsid w:val="00CA6644"/>
    <w:rsid w:val="00CA69D4"/>
    <w:rsid w:val="00CA6D27"/>
    <w:rsid w:val="00CA6DC2"/>
    <w:rsid w:val="00CA7551"/>
    <w:rsid w:val="00CA767D"/>
    <w:rsid w:val="00CA7B21"/>
    <w:rsid w:val="00CA7B72"/>
    <w:rsid w:val="00CA7C3A"/>
    <w:rsid w:val="00CA7CBA"/>
    <w:rsid w:val="00CA7F38"/>
    <w:rsid w:val="00CB01E3"/>
    <w:rsid w:val="00CB0254"/>
    <w:rsid w:val="00CB04D4"/>
    <w:rsid w:val="00CB0888"/>
    <w:rsid w:val="00CB08FD"/>
    <w:rsid w:val="00CB094D"/>
    <w:rsid w:val="00CB0DFA"/>
    <w:rsid w:val="00CB0FD3"/>
    <w:rsid w:val="00CB109C"/>
    <w:rsid w:val="00CB1103"/>
    <w:rsid w:val="00CB1294"/>
    <w:rsid w:val="00CB136E"/>
    <w:rsid w:val="00CB1A50"/>
    <w:rsid w:val="00CB1C18"/>
    <w:rsid w:val="00CB207C"/>
    <w:rsid w:val="00CB21F1"/>
    <w:rsid w:val="00CB2418"/>
    <w:rsid w:val="00CB243D"/>
    <w:rsid w:val="00CB25A2"/>
    <w:rsid w:val="00CB25C9"/>
    <w:rsid w:val="00CB2670"/>
    <w:rsid w:val="00CB26E7"/>
    <w:rsid w:val="00CB33BA"/>
    <w:rsid w:val="00CB398A"/>
    <w:rsid w:val="00CB3DD0"/>
    <w:rsid w:val="00CB3E92"/>
    <w:rsid w:val="00CB4A12"/>
    <w:rsid w:val="00CB4AD1"/>
    <w:rsid w:val="00CB4D4F"/>
    <w:rsid w:val="00CB580D"/>
    <w:rsid w:val="00CB58B5"/>
    <w:rsid w:val="00CB5903"/>
    <w:rsid w:val="00CB5A07"/>
    <w:rsid w:val="00CB5C52"/>
    <w:rsid w:val="00CB5D76"/>
    <w:rsid w:val="00CB601D"/>
    <w:rsid w:val="00CB61A6"/>
    <w:rsid w:val="00CB681F"/>
    <w:rsid w:val="00CB6888"/>
    <w:rsid w:val="00CB68A2"/>
    <w:rsid w:val="00CB6C25"/>
    <w:rsid w:val="00CB7001"/>
    <w:rsid w:val="00CC0789"/>
    <w:rsid w:val="00CC0F71"/>
    <w:rsid w:val="00CC128F"/>
    <w:rsid w:val="00CC134E"/>
    <w:rsid w:val="00CC200D"/>
    <w:rsid w:val="00CC2489"/>
    <w:rsid w:val="00CC24E3"/>
    <w:rsid w:val="00CC24F8"/>
    <w:rsid w:val="00CC2525"/>
    <w:rsid w:val="00CC343D"/>
    <w:rsid w:val="00CC4013"/>
    <w:rsid w:val="00CC4027"/>
    <w:rsid w:val="00CC43D4"/>
    <w:rsid w:val="00CC4EF1"/>
    <w:rsid w:val="00CC4F0B"/>
    <w:rsid w:val="00CC5094"/>
    <w:rsid w:val="00CC568D"/>
    <w:rsid w:val="00CC57DB"/>
    <w:rsid w:val="00CC5C80"/>
    <w:rsid w:val="00CC6084"/>
    <w:rsid w:val="00CC6383"/>
    <w:rsid w:val="00CC667D"/>
    <w:rsid w:val="00CC6F9D"/>
    <w:rsid w:val="00CC73CF"/>
    <w:rsid w:val="00CC7A73"/>
    <w:rsid w:val="00CC7A83"/>
    <w:rsid w:val="00CD0CB6"/>
    <w:rsid w:val="00CD0FA3"/>
    <w:rsid w:val="00CD13AC"/>
    <w:rsid w:val="00CD149F"/>
    <w:rsid w:val="00CD15AF"/>
    <w:rsid w:val="00CD1DC5"/>
    <w:rsid w:val="00CD1E82"/>
    <w:rsid w:val="00CD23E6"/>
    <w:rsid w:val="00CD2668"/>
    <w:rsid w:val="00CD2BDC"/>
    <w:rsid w:val="00CD315F"/>
    <w:rsid w:val="00CD3295"/>
    <w:rsid w:val="00CD35C8"/>
    <w:rsid w:val="00CD44FB"/>
    <w:rsid w:val="00CD48C0"/>
    <w:rsid w:val="00CD4968"/>
    <w:rsid w:val="00CD4979"/>
    <w:rsid w:val="00CD4E34"/>
    <w:rsid w:val="00CD512D"/>
    <w:rsid w:val="00CD52F9"/>
    <w:rsid w:val="00CD5347"/>
    <w:rsid w:val="00CD559F"/>
    <w:rsid w:val="00CD5622"/>
    <w:rsid w:val="00CD59DA"/>
    <w:rsid w:val="00CD5B74"/>
    <w:rsid w:val="00CD5C05"/>
    <w:rsid w:val="00CD73DF"/>
    <w:rsid w:val="00CD77DF"/>
    <w:rsid w:val="00CD79AF"/>
    <w:rsid w:val="00CE0028"/>
    <w:rsid w:val="00CE06AD"/>
    <w:rsid w:val="00CE070B"/>
    <w:rsid w:val="00CE086A"/>
    <w:rsid w:val="00CE0AE2"/>
    <w:rsid w:val="00CE1D5C"/>
    <w:rsid w:val="00CE2384"/>
    <w:rsid w:val="00CE263D"/>
    <w:rsid w:val="00CE2937"/>
    <w:rsid w:val="00CE29DD"/>
    <w:rsid w:val="00CE2B8B"/>
    <w:rsid w:val="00CE337C"/>
    <w:rsid w:val="00CE34DE"/>
    <w:rsid w:val="00CE410E"/>
    <w:rsid w:val="00CE45DE"/>
    <w:rsid w:val="00CE48B6"/>
    <w:rsid w:val="00CE4B10"/>
    <w:rsid w:val="00CE4F9D"/>
    <w:rsid w:val="00CE5234"/>
    <w:rsid w:val="00CE58A5"/>
    <w:rsid w:val="00CE59E1"/>
    <w:rsid w:val="00CE616F"/>
    <w:rsid w:val="00CE6C07"/>
    <w:rsid w:val="00CE6E47"/>
    <w:rsid w:val="00CE736C"/>
    <w:rsid w:val="00CE7441"/>
    <w:rsid w:val="00CE7C44"/>
    <w:rsid w:val="00CE7C88"/>
    <w:rsid w:val="00CE7D6C"/>
    <w:rsid w:val="00CF03F6"/>
    <w:rsid w:val="00CF0BE0"/>
    <w:rsid w:val="00CF116D"/>
    <w:rsid w:val="00CF1187"/>
    <w:rsid w:val="00CF12D0"/>
    <w:rsid w:val="00CF1AB5"/>
    <w:rsid w:val="00CF1B4D"/>
    <w:rsid w:val="00CF1EBE"/>
    <w:rsid w:val="00CF2280"/>
    <w:rsid w:val="00CF243B"/>
    <w:rsid w:val="00CF2C51"/>
    <w:rsid w:val="00CF2E59"/>
    <w:rsid w:val="00CF334C"/>
    <w:rsid w:val="00CF3CA3"/>
    <w:rsid w:val="00CF4A47"/>
    <w:rsid w:val="00CF575F"/>
    <w:rsid w:val="00CF5901"/>
    <w:rsid w:val="00CF5CC1"/>
    <w:rsid w:val="00CF5D44"/>
    <w:rsid w:val="00CF6986"/>
    <w:rsid w:val="00CF6A1A"/>
    <w:rsid w:val="00CF72E3"/>
    <w:rsid w:val="00CF72F8"/>
    <w:rsid w:val="00CF79FA"/>
    <w:rsid w:val="00CF7A89"/>
    <w:rsid w:val="00D00681"/>
    <w:rsid w:val="00D00A97"/>
    <w:rsid w:val="00D01AE6"/>
    <w:rsid w:val="00D01B2F"/>
    <w:rsid w:val="00D02189"/>
    <w:rsid w:val="00D022C1"/>
    <w:rsid w:val="00D029F0"/>
    <w:rsid w:val="00D02E46"/>
    <w:rsid w:val="00D03D76"/>
    <w:rsid w:val="00D045ED"/>
    <w:rsid w:val="00D05250"/>
    <w:rsid w:val="00D059CE"/>
    <w:rsid w:val="00D05E19"/>
    <w:rsid w:val="00D05F89"/>
    <w:rsid w:val="00D061F6"/>
    <w:rsid w:val="00D06576"/>
    <w:rsid w:val="00D07758"/>
    <w:rsid w:val="00D07D9C"/>
    <w:rsid w:val="00D07E66"/>
    <w:rsid w:val="00D1026D"/>
    <w:rsid w:val="00D105E3"/>
    <w:rsid w:val="00D106A9"/>
    <w:rsid w:val="00D10720"/>
    <w:rsid w:val="00D10B79"/>
    <w:rsid w:val="00D10C60"/>
    <w:rsid w:val="00D11FE1"/>
    <w:rsid w:val="00D1328D"/>
    <w:rsid w:val="00D13321"/>
    <w:rsid w:val="00D1374F"/>
    <w:rsid w:val="00D13ADD"/>
    <w:rsid w:val="00D146E8"/>
    <w:rsid w:val="00D14970"/>
    <w:rsid w:val="00D14AED"/>
    <w:rsid w:val="00D14F27"/>
    <w:rsid w:val="00D1544C"/>
    <w:rsid w:val="00D15538"/>
    <w:rsid w:val="00D15892"/>
    <w:rsid w:val="00D15C16"/>
    <w:rsid w:val="00D15C50"/>
    <w:rsid w:val="00D160C0"/>
    <w:rsid w:val="00D16EBA"/>
    <w:rsid w:val="00D17001"/>
    <w:rsid w:val="00D17194"/>
    <w:rsid w:val="00D17337"/>
    <w:rsid w:val="00D17A85"/>
    <w:rsid w:val="00D20012"/>
    <w:rsid w:val="00D200AE"/>
    <w:rsid w:val="00D20576"/>
    <w:rsid w:val="00D20DED"/>
    <w:rsid w:val="00D210C4"/>
    <w:rsid w:val="00D21436"/>
    <w:rsid w:val="00D22153"/>
    <w:rsid w:val="00D225C8"/>
    <w:rsid w:val="00D2272C"/>
    <w:rsid w:val="00D22EB2"/>
    <w:rsid w:val="00D23A46"/>
    <w:rsid w:val="00D24368"/>
    <w:rsid w:val="00D2459E"/>
    <w:rsid w:val="00D248F1"/>
    <w:rsid w:val="00D24CA5"/>
    <w:rsid w:val="00D25292"/>
    <w:rsid w:val="00D254B5"/>
    <w:rsid w:val="00D259FE"/>
    <w:rsid w:val="00D263D2"/>
    <w:rsid w:val="00D264D8"/>
    <w:rsid w:val="00D2656E"/>
    <w:rsid w:val="00D2669B"/>
    <w:rsid w:val="00D26D10"/>
    <w:rsid w:val="00D26F72"/>
    <w:rsid w:val="00D26FAB"/>
    <w:rsid w:val="00D26FF9"/>
    <w:rsid w:val="00D2720A"/>
    <w:rsid w:val="00D27295"/>
    <w:rsid w:val="00D275F9"/>
    <w:rsid w:val="00D279DC"/>
    <w:rsid w:val="00D27DD1"/>
    <w:rsid w:val="00D30091"/>
    <w:rsid w:val="00D30EC4"/>
    <w:rsid w:val="00D31349"/>
    <w:rsid w:val="00D32053"/>
    <w:rsid w:val="00D32155"/>
    <w:rsid w:val="00D3228A"/>
    <w:rsid w:val="00D32C46"/>
    <w:rsid w:val="00D32D92"/>
    <w:rsid w:val="00D32DFC"/>
    <w:rsid w:val="00D3343D"/>
    <w:rsid w:val="00D334F7"/>
    <w:rsid w:val="00D33ED4"/>
    <w:rsid w:val="00D33EE0"/>
    <w:rsid w:val="00D33F66"/>
    <w:rsid w:val="00D3424B"/>
    <w:rsid w:val="00D34A7F"/>
    <w:rsid w:val="00D3586D"/>
    <w:rsid w:val="00D358C2"/>
    <w:rsid w:val="00D35E49"/>
    <w:rsid w:val="00D36018"/>
    <w:rsid w:val="00D36131"/>
    <w:rsid w:val="00D36D9E"/>
    <w:rsid w:val="00D37088"/>
    <w:rsid w:val="00D376B3"/>
    <w:rsid w:val="00D37713"/>
    <w:rsid w:val="00D378D5"/>
    <w:rsid w:val="00D37A0A"/>
    <w:rsid w:val="00D37D13"/>
    <w:rsid w:val="00D37F40"/>
    <w:rsid w:val="00D40049"/>
    <w:rsid w:val="00D400F8"/>
    <w:rsid w:val="00D401FE"/>
    <w:rsid w:val="00D40581"/>
    <w:rsid w:val="00D40C97"/>
    <w:rsid w:val="00D410E3"/>
    <w:rsid w:val="00D413DD"/>
    <w:rsid w:val="00D41488"/>
    <w:rsid w:val="00D4184B"/>
    <w:rsid w:val="00D419AC"/>
    <w:rsid w:val="00D41AE2"/>
    <w:rsid w:val="00D41F5C"/>
    <w:rsid w:val="00D4207A"/>
    <w:rsid w:val="00D420CE"/>
    <w:rsid w:val="00D42299"/>
    <w:rsid w:val="00D42576"/>
    <w:rsid w:val="00D4332C"/>
    <w:rsid w:val="00D43756"/>
    <w:rsid w:val="00D441F5"/>
    <w:rsid w:val="00D445EF"/>
    <w:rsid w:val="00D44651"/>
    <w:rsid w:val="00D44CFA"/>
    <w:rsid w:val="00D44E5A"/>
    <w:rsid w:val="00D4539E"/>
    <w:rsid w:val="00D45D86"/>
    <w:rsid w:val="00D45E11"/>
    <w:rsid w:val="00D45F72"/>
    <w:rsid w:val="00D46129"/>
    <w:rsid w:val="00D46A4A"/>
    <w:rsid w:val="00D4766D"/>
    <w:rsid w:val="00D47914"/>
    <w:rsid w:val="00D47AE6"/>
    <w:rsid w:val="00D47B0C"/>
    <w:rsid w:val="00D47D49"/>
    <w:rsid w:val="00D50339"/>
    <w:rsid w:val="00D50452"/>
    <w:rsid w:val="00D50856"/>
    <w:rsid w:val="00D50945"/>
    <w:rsid w:val="00D50D2F"/>
    <w:rsid w:val="00D510F5"/>
    <w:rsid w:val="00D514C6"/>
    <w:rsid w:val="00D51ED7"/>
    <w:rsid w:val="00D52353"/>
    <w:rsid w:val="00D52FE2"/>
    <w:rsid w:val="00D53078"/>
    <w:rsid w:val="00D5307A"/>
    <w:rsid w:val="00D53808"/>
    <w:rsid w:val="00D53A40"/>
    <w:rsid w:val="00D53EB9"/>
    <w:rsid w:val="00D53ECA"/>
    <w:rsid w:val="00D53FC6"/>
    <w:rsid w:val="00D546A1"/>
    <w:rsid w:val="00D548DA"/>
    <w:rsid w:val="00D5505E"/>
    <w:rsid w:val="00D550FC"/>
    <w:rsid w:val="00D5567A"/>
    <w:rsid w:val="00D55711"/>
    <w:rsid w:val="00D55C90"/>
    <w:rsid w:val="00D567D7"/>
    <w:rsid w:val="00D56D81"/>
    <w:rsid w:val="00D570F6"/>
    <w:rsid w:val="00D571E0"/>
    <w:rsid w:val="00D57478"/>
    <w:rsid w:val="00D57619"/>
    <w:rsid w:val="00D579B3"/>
    <w:rsid w:val="00D57A84"/>
    <w:rsid w:val="00D57E24"/>
    <w:rsid w:val="00D57F2C"/>
    <w:rsid w:val="00D60333"/>
    <w:rsid w:val="00D6054E"/>
    <w:rsid w:val="00D60755"/>
    <w:rsid w:val="00D60860"/>
    <w:rsid w:val="00D61014"/>
    <w:rsid w:val="00D61238"/>
    <w:rsid w:val="00D61B67"/>
    <w:rsid w:val="00D61CA8"/>
    <w:rsid w:val="00D61D89"/>
    <w:rsid w:val="00D6303F"/>
    <w:rsid w:val="00D6342E"/>
    <w:rsid w:val="00D6360B"/>
    <w:rsid w:val="00D639EF"/>
    <w:rsid w:val="00D63A10"/>
    <w:rsid w:val="00D642EE"/>
    <w:rsid w:val="00D6433F"/>
    <w:rsid w:val="00D64649"/>
    <w:rsid w:val="00D64AC8"/>
    <w:rsid w:val="00D6510A"/>
    <w:rsid w:val="00D65147"/>
    <w:rsid w:val="00D65382"/>
    <w:rsid w:val="00D65CFB"/>
    <w:rsid w:val="00D65D13"/>
    <w:rsid w:val="00D65D9F"/>
    <w:rsid w:val="00D65E99"/>
    <w:rsid w:val="00D662EE"/>
    <w:rsid w:val="00D663EB"/>
    <w:rsid w:val="00D6687E"/>
    <w:rsid w:val="00D66B35"/>
    <w:rsid w:val="00D67BE6"/>
    <w:rsid w:val="00D7026A"/>
    <w:rsid w:val="00D70363"/>
    <w:rsid w:val="00D70442"/>
    <w:rsid w:val="00D72084"/>
    <w:rsid w:val="00D722AB"/>
    <w:rsid w:val="00D72AD3"/>
    <w:rsid w:val="00D72C14"/>
    <w:rsid w:val="00D7314F"/>
    <w:rsid w:val="00D73344"/>
    <w:rsid w:val="00D739F1"/>
    <w:rsid w:val="00D73BDD"/>
    <w:rsid w:val="00D73CB8"/>
    <w:rsid w:val="00D741AB"/>
    <w:rsid w:val="00D74549"/>
    <w:rsid w:val="00D74B2E"/>
    <w:rsid w:val="00D74C17"/>
    <w:rsid w:val="00D74FAE"/>
    <w:rsid w:val="00D750C0"/>
    <w:rsid w:val="00D752D0"/>
    <w:rsid w:val="00D7575F"/>
    <w:rsid w:val="00D75B79"/>
    <w:rsid w:val="00D7686F"/>
    <w:rsid w:val="00D769BA"/>
    <w:rsid w:val="00D772B0"/>
    <w:rsid w:val="00D7743F"/>
    <w:rsid w:val="00D7754A"/>
    <w:rsid w:val="00D801AF"/>
    <w:rsid w:val="00D802EF"/>
    <w:rsid w:val="00D805CA"/>
    <w:rsid w:val="00D807BD"/>
    <w:rsid w:val="00D80B19"/>
    <w:rsid w:val="00D810AE"/>
    <w:rsid w:val="00D81616"/>
    <w:rsid w:val="00D8165E"/>
    <w:rsid w:val="00D8229D"/>
    <w:rsid w:val="00D8265F"/>
    <w:rsid w:val="00D827B3"/>
    <w:rsid w:val="00D82BC6"/>
    <w:rsid w:val="00D82C05"/>
    <w:rsid w:val="00D82D5D"/>
    <w:rsid w:val="00D8355C"/>
    <w:rsid w:val="00D8363A"/>
    <w:rsid w:val="00D836EC"/>
    <w:rsid w:val="00D8391D"/>
    <w:rsid w:val="00D83BC6"/>
    <w:rsid w:val="00D83E66"/>
    <w:rsid w:val="00D83FD8"/>
    <w:rsid w:val="00D84166"/>
    <w:rsid w:val="00D846C0"/>
    <w:rsid w:val="00D849C1"/>
    <w:rsid w:val="00D84AD1"/>
    <w:rsid w:val="00D852EA"/>
    <w:rsid w:val="00D8538B"/>
    <w:rsid w:val="00D857DF"/>
    <w:rsid w:val="00D858DF"/>
    <w:rsid w:val="00D85ABA"/>
    <w:rsid w:val="00D85B02"/>
    <w:rsid w:val="00D85E27"/>
    <w:rsid w:val="00D85FC4"/>
    <w:rsid w:val="00D86388"/>
    <w:rsid w:val="00D863BE"/>
    <w:rsid w:val="00D863F7"/>
    <w:rsid w:val="00D866C4"/>
    <w:rsid w:val="00D8679F"/>
    <w:rsid w:val="00D86AFD"/>
    <w:rsid w:val="00D87B25"/>
    <w:rsid w:val="00D87F84"/>
    <w:rsid w:val="00D901A6"/>
    <w:rsid w:val="00D906B9"/>
    <w:rsid w:val="00D90703"/>
    <w:rsid w:val="00D90973"/>
    <w:rsid w:val="00D90E7A"/>
    <w:rsid w:val="00D90FF7"/>
    <w:rsid w:val="00D91369"/>
    <w:rsid w:val="00D915C2"/>
    <w:rsid w:val="00D91CC6"/>
    <w:rsid w:val="00D91D9F"/>
    <w:rsid w:val="00D91F6C"/>
    <w:rsid w:val="00D920C0"/>
    <w:rsid w:val="00D92A3F"/>
    <w:rsid w:val="00D93095"/>
    <w:rsid w:val="00D93264"/>
    <w:rsid w:val="00D9354F"/>
    <w:rsid w:val="00D93829"/>
    <w:rsid w:val="00D939C6"/>
    <w:rsid w:val="00D93BFE"/>
    <w:rsid w:val="00D9426F"/>
    <w:rsid w:val="00D942A3"/>
    <w:rsid w:val="00D94684"/>
    <w:rsid w:val="00D94B31"/>
    <w:rsid w:val="00D94DC5"/>
    <w:rsid w:val="00D9526E"/>
    <w:rsid w:val="00D955BA"/>
    <w:rsid w:val="00D95698"/>
    <w:rsid w:val="00D9615D"/>
    <w:rsid w:val="00D96844"/>
    <w:rsid w:val="00D96EF6"/>
    <w:rsid w:val="00D972E7"/>
    <w:rsid w:val="00D97340"/>
    <w:rsid w:val="00D97517"/>
    <w:rsid w:val="00D9752B"/>
    <w:rsid w:val="00D97724"/>
    <w:rsid w:val="00D97E83"/>
    <w:rsid w:val="00DA00B0"/>
    <w:rsid w:val="00DA042C"/>
    <w:rsid w:val="00DA1A7C"/>
    <w:rsid w:val="00DA1C84"/>
    <w:rsid w:val="00DA1EA5"/>
    <w:rsid w:val="00DA2054"/>
    <w:rsid w:val="00DA275C"/>
    <w:rsid w:val="00DA2FDF"/>
    <w:rsid w:val="00DA3142"/>
    <w:rsid w:val="00DA3449"/>
    <w:rsid w:val="00DA35AC"/>
    <w:rsid w:val="00DA3962"/>
    <w:rsid w:val="00DA397A"/>
    <w:rsid w:val="00DA425F"/>
    <w:rsid w:val="00DA42F9"/>
    <w:rsid w:val="00DA4F18"/>
    <w:rsid w:val="00DA4FD0"/>
    <w:rsid w:val="00DA59F5"/>
    <w:rsid w:val="00DA617D"/>
    <w:rsid w:val="00DA6261"/>
    <w:rsid w:val="00DA6579"/>
    <w:rsid w:val="00DA66D7"/>
    <w:rsid w:val="00DA67AE"/>
    <w:rsid w:val="00DA6933"/>
    <w:rsid w:val="00DA6EFC"/>
    <w:rsid w:val="00DA7298"/>
    <w:rsid w:val="00DA75FB"/>
    <w:rsid w:val="00DA7841"/>
    <w:rsid w:val="00DA7979"/>
    <w:rsid w:val="00DB00DA"/>
    <w:rsid w:val="00DB0339"/>
    <w:rsid w:val="00DB07B5"/>
    <w:rsid w:val="00DB0BB8"/>
    <w:rsid w:val="00DB0D03"/>
    <w:rsid w:val="00DB0E68"/>
    <w:rsid w:val="00DB0FFA"/>
    <w:rsid w:val="00DB120B"/>
    <w:rsid w:val="00DB12D5"/>
    <w:rsid w:val="00DB1352"/>
    <w:rsid w:val="00DB14C1"/>
    <w:rsid w:val="00DB2A52"/>
    <w:rsid w:val="00DB2C97"/>
    <w:rsid w:val="00DB309A"/>
    <w:rsid w:val="00DB31A1"/>
    <w:rsid w:val="00DB32D4"/>
    <w:rsid w:val="00DB366B"/>
    <w:rsid w:val="00DB366D"/>
    <w:rsid w:val="00DB372C"/>
    <w:rsid w:val="00DB3890"/>
    <w:rsid w:val="00DB39B9"/>
    <w:rsid w:val="00DB3BAF"/>
    <w:rsid w:val="00DB3BFF"/>
    <w:rsid w:val="00DB4562"/>
    <w:rsid w:val="00DB4F1E"/>
    <w:rsid w:val="00DB510E"/>
    <w:rsid w:val="00DB5114"/>
    <w:rsid w:val="00DB52BF"/>
    <w:rsid w:val="00DB532B"/>
    <w:rsid w:val="00DB5A3D"/>
    <w:rsid w:val="00DB643E"/>
    <w:rsid w:val="00DB64F8"/>
    <w:rsid w:val="00DB69AB"/>
    <w:rsid w:val="00DB6CFF"/>
    <w:rsid w:val="00DB7820"/>
    <w:rsid w:val="00DB7E73"/>
    <w:rsid w:val="00DC004A"/>
    <w:rsid w:val="00DC0054"/>
    <w:rsid w:val="00DC0BB7"/>
    <w:rsid w:val="00DC0F0D"/>
    <w:rsid w:val="00DC0F11"/>
    <w:rsid w:val="00DC104A"/>
    <w:rsid w:val="00DC11CC"/>
    <w:rsid w:val="00DC1598"/>
    <w:rsid w:val="00DC1B9B"/>
    <w:rsid w:val="00DC1F82"/>
    <w:rsid w:val="00DC2272"/>
    <w:rsid w:val="00DC27E6"/>
    <w:rsid w:val="00DC2C65"/>
    <w:rsid w:val="00DC2EFA"/>
    <w:rsid w:val="00DC34FD"/>
    <w:rsid w:val="00DC379D"/>
    <w:rsid w:val="00DC3CF5"/>
    <w:rsid w:val="00DC45E3"/>
    <w:rsid w:val="00DC4AC4"/>
    <w:rsid w:val="00DC565B"/>
    <w:rsid w:val="00DC6496"/>
    <w:rsid w:val="00DC663E"/>
    <w:rsid w:val="00DC69A4"/>
    <w:rsid w:val="00DC7813"/>
    <w:rsid w:val="00DC7FA6"/>
    <w:rsid w:val="00DD00CE"/>
    <w:rsid w:val="00DD048C"/>
    <w:rsid w:val="00DD06ED"/>
    <w:rsid w:val="00DD08A9"/>
    <w:rsid w:val="00DD0A9E"/>
    <w:rsid w:val="00DD14F4"/>
    <w:rsid w:val="00DD1B34"/>
    <w:rsid w:val="00DD1C6F"/>
    <w:rsid w:val="00DD1F45"/>
    <w:rsid w:val="00DD236B"/>
    <w:rsid w:val="00DD3339"/>
    <w:rsid w:val="00DD3594"/>
    <w:rsid w:val="00DD35EB"/>
    <w:rsid w:val="00DD44B1"/>
    <w:rsid w:val="00DD4977"/>
    <w:rsid w:val="00DD4D38"/>
    <w:rsid w:val="00DD4E67"/>
    <w:rsid w:val="00DD676E"/>
    <w:rsid w:val="00DD6836"/>
    <w:rsid w:val="00DD6928"/>
    <w:rsid w:val="00DD6BFA"/>
    <w:rsid w:val="00DD6F20"/>
    <w:rsid w:val="00DD6F62"/>
    <w:rsid w:val="00DD722B"/>
    <w:rsid w:val="00DD76E1"/>
    <w:rsid w:val="00DD7716"/>
    <w:rsid w:val="00DD77E3"/>
    <w:rsid w:val="00DD7C38"/>
    <w:rsid w:val="00DD7E8D"/>
    <w:rsid w:val="00DD7F97"/>
    <w:rsid w:val="00DE0901"/>
    <w:rsid w:val="00DE095D"/>
    <w:rsid w:val="00DE096E"/>
    <w:rsid w:val="00DE0F3F"/>
    <w:rsid w:val="00DE10A2"/>
    <w:rsid w:val="00DE1A9C"/>
    <w:rsid w:val="00DE1BC1"/>
    <w:rsid w:val="00DE2C7A"/>
    <w:rsid w:val="00DE2DA7"/>
    <w:rsid w:val="00DE2FA4"/>
    <w:rsid w:val="00DE32B3"/>
    <w:rsid w:val="00DE3333"/>
    <w:rsid w:val="00DE33B0"/>
    <w:rsid w:val="00DE36E7"/>
    <w:rsid w:val="00DE3770"/>
    <w:rsid w:val="00DE3BD2"/>
    <w:rsid w:val="00DE3C22"/>
    <w:rsid w:val="00DE413C"/>
    <w:rsid w:val="00DE43D5"/>
    <w:rsid w:val="00DE5029"/>
    <w:rsid w:val="00DE50C7"/>
    <w:rsid w:val="00DE50D6"/>
    <w:rsid w:val="00DE583B"/>
    <w:rsid w:val="00DE5B94"/>
    <w:rsid w:val="00DE5CF0"/>
    <w:rsid w:val="00DE6BC7"/>
    <w:rsid w:val="00DE7107"/>
    <w:rsid w:val="00DE728C"/>
    <w:rsid w:val="00DE72E8"/>
    <w:rsid w:val="00DE72F3"/>
    <w:rsid w:val="00DE76A7"/>
    <w:rsid w:val="00DE7765"/>
    <w:rsid w:val="00DE7768"/>
    <w:rsid w:val="00DE7E92"/>
    <w:rsid w:val="00DF03E4"/>
    <w:rsid w:val="00DF0446"/>
    <w:rsid w:val="00DF0499"/>
    <w:rsid w:val="00DF074E"/>
    <w:rsid w:val="00DF08D9"/>
    <w:rsid w:val="00DF13D0"/>
    <w:rsid w:val="00DF175A"/>
    <w:rsid w:val="00DF18CA"/>
    <w:rsid w:val="00DF1A97"/>
    <w:rsid w:val="00DF209A"/>
    <w:rsid w:val="00DF2F62"/>
    <w:rsid w:val="00DF3A96"/>
    <w:rsid w:val="00DF3AAA"/>
    <w:rsid w:val="00DF3D9A"/>
    <w:rsid w:val="00DF4249"/>
    <w:rsid w:val="00DF42F6"/>
    <w:rsid w:val="00DF4495"/>
    <w:rsid w:val="00DF45A1"/>
    <w:rsid w:val="00DF4A24"/>
    <w:rsid w:val="00DF4A5C"/>
    <w:rsid w:val="00DF4DAA"/>
    <w:rsid w:val="00DF4EF1"/>
    <w:rsid w:val="00DF518F"/>
    <w:rsid w:val="00DF523D"/>
    <w:rsid w:val="00DF5248"/>
    <w:rsid w:val="00DF54CC"/>
    <w:rsid w:val="00DF5746"/>
    <w:rsid w:val="00DF5A55"/>
    <w:rsid w:val="00DF5A90"/>
    <w:rsid w:val="00DF5D38"/>
    <w:rsid w:val="00DF5EA1"/>
    <w:rsid w:val="00DF5F8A"/>
    <w:rsid w:val="00DF65DE"/>
    <w:rsid w:val="00DF6644"/>
    <w:rsid w:val="00DF6698"/>
    <w:rsid w:val="00DF6C72"/>
    <w:rsid w:val="00DF6F66"/>
    <w:rsid w:val="00DF73E3"/>
    <w:rsid w:val="00DF75C8"/>
    <w:rsid w:val="00DF7A6D"/>
    <w:rsid w:val="00DF7E5E"/>
    <w:rsid w:val="00E00005"/>
    <w:rsid w:val="00E001AE"/>
    <w:rsid w:val="00E001B8"/>
    <w:rsid w:val="00E00AAD"/>
    <w:rsid w:val="00E00C4C"/>
    <w:rsid w:val="00E00CC3"/>
    <w:rsid w:val="00E00CEA"/>
    <w:rsid w:val="00E01357"/>
    <w:rsid w:val="00E01A8C"/>
    <w:rsid w:val="00E01B4B"/>
    <w:rsid w:val="00E01EF2"/>
    <w:rsid w:val="00E0267A"/>
    <w:rsid w:val="00E02B73"/>
    <w:rsid w:val="00E02D26"/>
    <w:rsid w:val="00E02D82"/>
    <w:rsid w:val="00E02DB3"/>
    <w:rsid w:val="00E03130"/>
    <w:rsid w:val="00E03147"/>
    <w:rsid w:val="00E031E8"/>
    <w:rsid w:val="00E0349E"/>
    <w:rsid w:val="00E04331"/>
    <w:rsid w:val="00E0434C"/>
    <w:rsid w:val="00E04381"/>
    <w:rsid w:val="00E0486B"/>
    <w:rsid w:val="00E04D23"/>
    <w:rsid w:val="00E04F62"/>
    <w:rsid w:val="00E051C7"/>
    <w:rsid w:val="00E05CE5"/>
    <w:rsid w:val="00E05F41"/>
    <w:rsid w:val="00E0600F"/>
    <w:rsid w:val="00E06096"/>
    <w:rsid w:val="00E06209"/>
    <w:rsid w:val="00E062C8"/>
    <w:rsid w:val="00E062FB"/>
    <w:rsid w:val="00E064D0"/>
    <w:rsid w:val="00E067DA"/>
    <w:rsid w:val="00E06802"/>
    <w:rsid w:val="00E069E3"/>
    <w:rsid w:val="00E06C08"/>
    <w:rsid w:val="00E0780F"/>
    <w:rsid w:val="00E10060"/>
    <w:rsid w:val="00E1046F"/>
    <w:rsid w:val="00E104AC"/>
    <w:rsid w:val="00E10582"/>
    <w:rsid w:val="00E1066D"/>
    <w:rsid w:val="00E10E44"/>
    <w:rsid w:val="00E110A9"/>
    <w:rsid w:val="00E11463"/>
    <w:rsid w:val="00E115D4"/>
    <w:rsid w:val="00E11F3D"/>
    <w:rsid w:val="00E12469"/>
    <w:rsid w:val="00E124ED"/>
    <w:rsid w:val="00E12D27"/>
    <w:rsid w:val="00E12DB3"/>
    <w:rsid w:val="00E12F8F"/>
    <w:rsid w:val="00E13058"/>
    <w:rsid w:val="00E142E8"/>
    <w:rsid w:val="00E14830"/>
    <w:rsid w:val="00E14980"/>
    <w:rsid w:val="00E14B45"/>
    <w:rsid w:val="00E14C14"/>
    <w:rsid w:val="00E14C6D"/>
    <w:rsid w:val="00E14C82"/>
    <w:rsid w:val="00E14DA8"/>
    <w:rsid w:val="00E150BF"/>
    <w:rsid w:val="00E1545F"/>
    <w:rsid w:val="00E15CEE"/>
    <w:rsid w:val="00E1656C"/>
    <w:rsid w:val="00E167A6"/>
    <w:rsid w:val="00E16C9C"/>
    <w:rsid w:val="00E16D31"/>
    <w:rsid w:val="00E16D54"/>
    <w:rsid w:val="00E16F78"/>
    <w:rsid w:val="00E1732D"/>
    <w:rsid w:val="00E1766E"/>
    <w:rsid w:val="00E178C3"/>
    <w:rsid w:val="00E17BD3"/>
    <w:rsid w:val="00E17CAE"/>
    <w:rsid w:val="00E17FE3"/>
    <w:rsid w:val="00E20158"/>
    <w:rsid w:val="00E20478"/>
    <w:rsid w:val="00E215CE"/>
    <w:rsid w:val="00E2196A"/>
    <w:rsid w:val="00E219C2"/>
    <w:rsid w:val="00E21CA8"/>
    <w:rsid w:val="00E22103"/>
    <w:rsid w:val="00E22169"/>
    <w:rsid w:val="00E2244B"/>
    <w:rsid w:val="00E225CD"/>
    <w:rsid w:val="00E2270C"/>
    <w:rsid w:val="00E2294E"/>
    <w:rsid w:val="00E238DB"/>
    <w:rsid w:val="00E2392D"/>
    <w:rsid w:val="00E23D4A"/>
    <w:rsid w:val="00E24595"/>
    <w:rsid w:val="00E24861"/>
    <w:rsid w:val="00E24CF6"/>
    <w:rsid w:val="00E2529C"/>
    <w:rsid w:val="00E25FE0"/>
    <w:rsid w:val="00E26758"/>
    <w:rsid w:val="00E26D18"/>
    <w:rsid w:val="00E26EB0"/>
    <w:rsid w:val="00E30BB6"/>
    <w:rsid w:val="00E30D2D"/>
    <w:rsid w:val="00E30DDD"/>
    <w:rsid w:val="00E310CC"/>
    <w:rsid w:val="00E313E6"/>
    <w:rsid w:val="00E31FCD"/>
    <w:rsid w:val="00E32ADA"/>
    <w:rsid w:val="00E32BE2"/>
    <w:rsid w:val="00E32C1B"/>
    <w:rsid w:val="00E33042"/>
    <w:rsid w:val="00E331AC"/>
    <w:rsid w:val="00E338ED"/>
    <w:rsid w:val="00E33916"/>
    <w:rsid w:val="00E33A46"/>
    <w:rsid w:val="00E33EE3"/>
    <w:rsid w:val="00E352BA"/>
    <w:rsid w:val="00E35E3C"/>
    <w:rsid w:val="00E3605B"/>
    <w:rsid w:val="00E3659D"/>
    <w:rsid w:val="00E365CA"/>
    <w:rsid w:val="00E36910"/>
    <w:rsid w:val="00E36D9B"/>
    <w:rsid w:val="00E370A3"/>
    <w:rsid w:val="00E37399"/>
    <w:rsid w:val="00E3746F"/>
    <w:rsid w:val="00E374B0"/>
    <w:rsid w:val="00E37B8A"/>
    <w:rsid w:val="00E400C3"/>
    <w:rsid w:val="00E40203"/>
    <w:rsid w:val="00E402B7"/>
    <w:rsid w:val="00E4052B"/>
    <w:rsid w:val="00E41274"/>
    <w:rsid w:val="00E412E2"/>
    <w:rsid w:val="00E413DB"/>
    <w:rsid w:val="00E419DC"/>
    <w:rsid w:val="00E41A8D"/>
    <w:rsid w:val="00E41BF5"/>
    <w:rsid w:val="00E420A5"/>
    <w:rsid w:val="00E4241A"/>
    <w:rsid w:val="00E42476"/>
    <w:rsid w:val="00E4266D"/>
    <w:rsid w:val="00E42954"/>
    <w:rsid w:val="00E42A8B"/>
    <w:rsid w:val="00E42ECF"/>
    <w:rsid w:val="00E42F98"/>
    <w:rsid w:val="00E430FE"/>
    <w:rsid w:val="00E4312A"/>
    <w:rsid w:val="00E43671"/>
    <w:rsid w:val="00E43913"/>
    <w:rsid w:val="00E43D0A"/>
    <w:rsid w:val="00E449C2"/>
    <w:rsid w:val="00E44B5C"/>
    <w:rsid w:val="00E44E61"/>
    <w:rsid w:val="00E45921"/>
    <w:rsid w:val="00E45C6E"/>
    <w:rsid w:val="00E45D21"/>
    <w:rsid w:val="00E460F8"/>
    <w:rsid w:val="00E46244"/>
    <w:rsid w:val="00E462ED"/>
    <w:rsid w:val="00E463C0"/>
    <w:rsid w:val="00E46841"/>
    <w:rsid w:val="00E46EB2"/>
    <w:rsid w:val="00E46F20"/>
    <w:rsid w:val="00E4769B"/>
    <w:rsid w:val="00E47BFA"/>
    <w:rsid w:val="00E5017B"/>
    <w:rsid w:val="00E50799"/>
    <w:rsid w:val="00E50BE8"/>
    <w:rsid w:val="00E50F1D"/>
    <w:rsid w:val="00E5118E"/>
    <w:rsid w:val="00E519B7"/>
    <w:rsid w:val="00E51BB6"/>
    <w:rsid w:val="00E51CAF"/>
    <w:rsid w:val="00E51F0D"/>
    <w:rsid w:val="00E5248B"/>
    <w:rsid w:val="00E52645"/>
    <w:rsid w:val="00E52AC6"/>
    <w:rsid w:val="00E52D15"/>
    <w:rsid w:val="00E52DCB"/>
    <w:rsid w:val="00E53283"/>
    <w:rsid w:val="00E532CF"/>
    <w:rsid w:val="00E53D87"/>
    <w:rsid w:val="00E547EC"/>
    <w:rsid w:val="00E549D7"/>
    <w:rsid w:val="00E54DA4"/>
    <w:rsid w:val="00E54E18"/>
    <w:rsid w:val="00E55159"/>
    <w:rsid w:val="00E55283"/>
    <w:rsid w:val="00E553C9"/>
    <w:rsid w:val="00E557BB"/>
    <w:rsid w:val="00E559DD"/>
    <w:rsid w:val="00E563E7"/>
    <w:rsid w:val="00E566BE"/>
    <w:rsid w:val="00E56C09"/>
    <w:rsid w:val="00E56C57"/>
    <w:rsid w:val="00E56F28"/>
    <w:rsid w:val="00E57797"/>
    <w:rsid w:val="00E57846"/>
    <w:rsid w:val="00E60BE0"/>
    <w:rsid w:val="00E60DB8"/>
    <w:rsid w:val="00E60DF1"/>
    <w:rsid w:val="00E611F3"/>
    <w:rsid w:val="00E61601"/>
    <w:rsid w:val="00E61C6A"/>
    <w:rsid w:val="00E61D05"/>
    <w:rsid w:val="00E6203C"/>
    <w:rsid w:val="00E621D6"/>
    <w:rsid w:val="00E629AF"/>
    <w:rsid w:val="00E62B0A"/>
    <w:rsid w:val="00E62BDD"/>
    <w:rsid w:val="00E62CBE"/>
    <w:rsid w:val="00E63094"/>
    <w:rsid w:val="00E63258"/>
    <w:rsid w:val="00E6365B"/>
    <w:rsid w:val="00E638E4"/>
    <w:rsid w:val="00E64378"/>
    <w:rsid w:val="00E64C75"/>
    <w:rsid w:val="00E64DDD"/>
    <w:rsid w:val="00E65464"/>
    <w:rsid w:val="00E65902"/>
    <w:rsid w:val="00E65ADB"/>
    <w:rsid w:val="00E65C94"/>
    <w:rsid w:val="00E66220"/>
    <w:rsid w:val="00E668B5"/>
    <w:rsid w:val="00E668CD"/>
    <w:rsid w:val="00E66DEC"/>
    <w:rsid w:val="00E67145"/>
    <w:rsid w:val="00E6718E"/>
    <w:rsid w:val="00E676C9"/>
    <w:rsid w:val="00E67789"/>
    <w:rsid w:val="00E67B61"/>
    <w:rsid w:val="00E67F36"/>
    <w:rsid w:val="00E7065C"/>
    <w:rsid w:val="00E70DF6"/>
    <w:rsid w:val="00E70F25"/>
    <w:rsid w:val="00E713DC"/>
    <w:rsid w:val="00E7160C"/>
    <w:rsid w:val="00E71691"/>
    <w:rsid w:val="00E71A6F"/>
    <w:rsid w:val="00E71BFA"/>
    <w:rsid w:val="00E72095"/>
    <w:rsid w:val="00E73530"/>
    <w:rsid w:val="00E7365D"/>
    <w:rsid w:val="00E73AAA"/>
    <w:rsid w:val="00E746B7"/>
    <w:rsid w:val="00E74BFE"/>
    <w:rsid w:val="00E74D5E"/>
    <w:rsid w:val="00E74F86"/>
    <w:rsid w:val="00E75902"/>
    <w:rsid w:val="00E75B46"/>
    <w:rsid w:val="00E7635E"/>
    <w:rsid w:val="00E76E8D"/>
    <w:rsid w:val="00E77020"/>
    <w:rsid w:val="00E771D9"/>
    <w:rsid w:val="00E7721C"/>
    <w:rsid w:val="00E773D3"/>
    <w:rsid w:val="00E7757B"/>
    <w:rsid w:val="00E77F25"/>
    <w:rsid w:val="00E80394"/>
    <w:rsid w:val="00E803A6"/>
    <w:rsid w:val="00E809A2"/>
    <w:rsid w:val="00E80E58"/>
    <w:rsid w:val="00E8112A"/>
    <w:rsid w:val="00E813B4"/>
    <w:rsid w:val="00E8150F"/>
    <w:rsid w:val="00E8158B"/>
    <w:rsid w:val="00E818A4"/>
    <w:rsid w:val="00E81C84"/>
    <w:rsid w:val="00E8235C"/>
    <w:rsid w:val="00E823FB"/>
    <w:rsid w:val="00E82679"/>
    <w:rsid w:val="00E82D45"/>
    <w:rsid w:val="00E82DC5"/>
    <w:rsid w:val="00E838D9"/>
    <w:rsid w:val="00E83BC3"/>
    <w:rsid w:val="00E84003"/>
    <w:rsid w:val="00E84718"/>
    <w:rsid w:val="00E84764"/>
    <w:rsid w:val="00E84BBE"/>
    <w:rsid w:val="00E84C52"/>
    <w:rsid w:val="00E8539D"/>
    <w:rsid w:val="00E854CF"/>
    <w:rsid w:val="00E854FF"/>
    <w:rsid w:val="00E85759"/>
    <w:rsid w:val="00E85EF0"/>
    <w:rsid w:val="00E85F78"/>
    <w:rsid w:val="00E86A1D"/>
    <w:rsid w:val="00E86CD9"/>
    <w:rsid w:val="00E86E49"/>
    <w:rsid w:val="00E86E4D"/>
    <w:rsid w:val="00E8770E"/>
    <w:rsid w:val="00E877BD"/>
    <w:rsid w:val="00E9088D"/>
    <w:rsid w:val="00E908F9"/>
    <w:rsid w:val="00E90F48"/>
    <w:rsid w:val="00E90F73"/>
    <w:rsid w:val="00E91909"/>
    <w:rsid w:val="00E91CF6"/>
    <w:rsid w:val="00E91CFD"/>
    <w:rsid w:val="00E92AED"/>
    <w:rsid w:val="00E930C9"/>
    <w:rsid w:val="00E93421"/>
    <w:rsid w:val="00E93465"/>
    <w:rsid w:val="00E93A3F"/>
    <w:rsid w:val="00E93A70"/>
    <w:rsid w:val="00E93AB2"/>
    <w:rsid w:val="00E94558"/>
    <w:rsid w:val="00E949EB"/>
    <w:rsid w:val="00E951D0"/>
    <w:rsid w:val="00E9523B"/>
    <w:rsid w:val="00E9537B"/>
    <w:rsid w:val="00E9592A"/>
    <w:rsid w:val="00E963AB"/>
    <w:rsid w:val="00E964CD"/>
    <w:rsid w:val="00E969BA"/>
    <w:rsid w:val="00E9702B"/>
    <w:rsid w:val="00E973D4"/>
    <w:rsid w:val="00E97860"/>
    <w:rsid w:val="00E97E93"/>
    <w:rsid w:val="00E97F99"/>
    <w:rsid w:val="00EA01E7"/>
    <w:rsid w:val="00EA08EF"/>
    <w:rsid w:val="00EA0C10"/>
    <w:rsid w:val="00EA1127"/>
    <w:rsid w:val="00EA11BC"/>
    <w:rsid w:val="00EA1711"/>
    <w:rsid w:val="00EA17E0"/>
    <w:rsid w:val="00EA1BD4"/>
    <w:rsid w:val="00EA22D0"/>
    <w:rsid w:val="00EA253D"/>
    <w:rsid w:val="00EA2A20"/>
    <w:rsid w:val="00EA2A50"/>
    <w:rsid w:val="00EA2AE4"/>
    <w:rsid w:val="00EA2C21"/>
    <w:rsid w:val="00EA2D46"/>
    <w:rsid w:val="00EA3111"/>
    <w:rsid w:val="00EA31D2"/>
    <w:rsid w:val="00EA32D6"/>
    <w:rsid w:val="00EA3697"/>
    <w:rsid w:val="00EA3755"/>
    <w:rsid w:val="00EA3FD9"/>
    <w:rsid w:val="00EA46D8"/>
    <w:rsid w:val="00EA4C57"/>
    <w:rsid w:val="00EA52C9"/>
    <w:rsid w:val="00EA5952"/>
    <w:rsid w:val="00EA5D99"/>
    <w:rsid w:val="00EA5EE7"/>
    <w:rsid w:val="00EA64C6"/>
    <w:rsid w:val="00EA65E2"/>
    <w:rsid w:val="00EA6A09"/>
    <w:rsid w:val="00EA6C6E"/>
    <w:rsid w:val="00EA6FCA"/>
    <w:rsid w:val="00EA705F"/>
    <w:rsid w:val="00EA759C"/>
    <w:rsid w:val="00EA765D"/>
    <w:rsid w:val="00EA76E9"/>
    <w:rsid w:val="00EB05C1"/>
    <w:rsid w:val="00EB07A2"/>
    <w:rsid w:val="00EB0D30"/>
    <w:rsid w:val="00EB0FD9"/>
    <w:rsid w:val="00EB1FD8"/>
    <w:rsid w:val="00EB2615"/>
    <w:rsid w:val="00EB2A94"/>
    <w:rsid w:val="00EB2E74"/>
    <w:rsid w:val="00EB47E8"/>
    <w:rsid w:val="00EB50BE"/>
    <w:rsid w:val="00EB511A"/>
    <w:rsid w:val="00EB57FD"/>
    <w:rsid w:val="00EB599F"/>
    <w:rsid w:val="00EB62AD"/>
    <w:rsid w:val="00EB68D5"/>
    <w:rsid w:val="00EB6AE0"/>
    <w:rsid w:val="00EB6D8D"/>
    <w:rsid w:val="00EB7187"/>
    <w:rsid w:val="00EB7241"/>
    <w:rsid w:val="00EB7C24"/>
    <w:rsid w:val="00EB7E18"/>
    <w:rsid w:val="00EC0C93"/>
    <w:rsid w:val="00EC11A3"/>
    <w:rsid w:val="00EC14E1"/>
    <w:rsid w:val="00EC2575"/>
    <w:rsid w:val="00EC2C77"/>
    <w:rsid w:val="00EC2D04"/>
    <w:rsid w:val="00EC3013"/>
    <w:rsid w:val="00EC3CB8"/>
    <w:rsid w:val="00EC4C49"/>
    <w:rsid w:val="00EC4D75"/>
    <w:rsid w:val="00EC5737"/>
    <w:rsid w:val="00EC5F1C"/>
    <w:rsid w:val="00EC600D"/>
    <w:rsid w:val="00EC631B"/>
    <w:rsid w:val="00EC65B2"/>
    <w:rsid w:val="00EC696A"/>
    <w:rsid w:val="00EC6D26"/>
    <w:rsid w:val="00EC6EE8"/>
    <w:rsid w:val="00EC6F20"/>
    <w:rsid w:val="00EC71E9"/>
    <w:rsid w:val="00EC7567"/>
    <w:rsid w:val="00EC78AF"/>
    <w:rsid w:val="00EC79CD"/>
    <w:rsid w:val="00EC7CD2"/>
    <w:rsid w:val="00EC7F9E"/>
    <w:rsid w:val="00ED03EA"/>
    <w:rsid w:val="00ED0662"/>
    <w:rsid w:val="00ED0A74"/>
    <w:rsid w:val="00ED0E86"/>
    <w:rsid w:val="00ED213F"/>
    <w:rsid w:val="00ED2225"/>
    <w:rsid w:val="00ED22A0"/>
    <w:rsid w:val="00ED25F2"/>
    <w:rsid w:val="00ED2A53"/>
    <w:rsid w:val="00ED2A9A"/>
    <w:rsid w:val="00ED2E7E"/>
    <w:rsid w:val="00ED2FC7"/>
    <w:rsid w:val="00ED36AB"/>
    <w:rsid w:val="00ED3761"/>
    <w:rsid w:val="00ED3923"/>
    <w:rsid w:val="00ED3EF4"/>
    <w:rsid w:val="00ED3F43"/>
    <w:rsid w:val="00ED413B"/>
    <w:rsid w:val="00ED43FF"/>
    <w:rsid w:val="00ED4627"/>
    <w:rsid w:val="00ED46C5"/>
    <w:rsid w:val="00ED46D0"/>
    <w:rsid w:val="00ED48D5"/>
    <w:rsid w:val="00ED4986"/>
    <w:rsid w:val="00ED4AFB"/>
    <w:rsid w:val="00ED4B20"/>
    <w:rsid w:val="00ED52DD"/>
    <w:rsid w:val="00ED5754"/>
    <w:rsid w:val="00ED5879"/>
    <w:rsid w:val="00ED5A0F"/>
    <w:rsid w:val="00ED5AFE"/>
    <w:rsid w:val="00ED60E5"/>
    <w:rsid w:val="00ED615F"/>
    <w:rsid w:val="00ED621D"/>
    <w:rsid w:val="00ED6A1B"/>
    <w:rsid w:val="00ED70BA"/>
    <w:rsid w:val="00ED7257"/>
    <w:rsid w:val="00ED744F"/>
    <w:rsid w:val="00ED7931"/>
    <w:rsid w:val="00ED7B95"/>
    <w:rsid w:val="00ED7D38"/>
    <w:rsid w:val="00EE027F"/>
    <w:rsid w:val="00EE031E"/>
    <w:rsid w:val="00EE0520"/>
    <w:rsid w:val="00EE0846"/>
    <w:rsid w:val="00EE0F8A"/>
    <w:rsid w:val="00EE0FA9"/>
    <w:rsid w:val="00EE12ED"/>
    <w:rsid w:val="00EE14D7"/>
    <w:rsid w:val="00EE14E4"/>
    <w:rsid w:val="00EE1A7B"/>
    <w:rsid w:val="00EE1C2D"/>
    <w:rsid w:val="00EE1EA5"/>
    <w:rsid w:val="00EE224C"/>
    <w:rsid w:val="00EE2501"/>
    <w:rsid w:val="00EE2A73"/>
    <w:rsid w:val="00EE2B0F"/>
    <w:rsid w:val="00EE2C24"/>
    <w:rsid w:val="00EE33E2"/>
    <w:rsid w:val="00EE36C1"/>
    <w:rsid w:val="00EE36CD"/>
    <w:rsid w:val="00EE3B91"/>
    <w:rsid w:val="00EE3EB5"/>
    <w:rsid w:val="00EE40B2"/>
    <w:rsid w:val="00EE49A2"/>
    <w:rsid w:val="00EE4DBD"/>
    <w:rsid w:val="00EE52C2"/>
    <w:rsid w:val="00EE52F0"/>
    <w:rsid w:val="00EE5C64"/>
    <w:rsid w:val="00EE60D0"/>
    <w:rsid w:val="00EE6825"/>
    <w:rsid w:val="00EE7A3F"/>
    <w:rsid w:val="00EE7B63"/>
    <w:rsid w:val="00EE7F53"/>
    <w:rsid w:val="00EF052A"/>
    <w:rsid w:val="00EF0640"/>
    <w:rsid w:val="00EF0B6C"/>
    <w:rsid w:val="00EF0BB5"/>
    <w:rsid w:val="00EF2520"/>
    <w:rsid w:val="00EF31EC"/>
    <w:rsid w:val="00EF320E"/>
    <w:rsid w:val="00EF3456"/>
    <w:rsid w:val="00EF3563"/>
    <w:rsid w:val="00EF38D1"/>
    <w:rsid w:val="00EF4E44"/>
    <w:rsid w:val="00EF52F0"/>
    <w:rsid w:val="00EF59C7"/>
    <w:rsid w:val="00EF5A3A"/>
    <w:rsid w:val="00EF5B0C"/>
    <w:rsid w:val="00EF5E2D"/>
    <w:rsid w:val="00EF6DBC"/>
    <w:rsid w:val="00EF7786"/>
    <w:rsid w:val="00EF7967"/>
    <w:rsid w:val="00EF7B7B"/>
    <w:rsid w:val="00EF7BB6"/>
    <w:rsid w:val="00EF7D2D"/>
    <w:rsid w:val="00EF7E3C"/>
    <w:rsid w:val="00F00716"/>
    <w:rsid w:val="00F00ED5"/>
    <w:rsid w:val="00F0166C"/>
    <w:rsid w:val="00F0264E"/>
    <w:rsid w:val="00F0266A"/>
    <w:rsid w:val="00F02F8C"/>
    <w:rsid w:val="00F03082"/>
    <w:rsid w:val="00F030B6"/>
    <w:rsid w:val="00F03342"/>
    <w:rsid w:val="00F03602"/>
    <w:rsid w:val="00F0398B"/>
    <w:rsid w:val="00F03B8E"/>
    <w:rsid w:val="00F03DFC"/>
    <w:rsid w:val="00F052A0"/>
    <w:rsid w:val="00F05AF9"/>
    <w:rsid w:val="00F06850"/>
    <w:rsid w:val="00F06D51"/>
    <w:rsid w:val="00F06E82"/>
    <w:rsid w:val="00F077D5"/>
    <w:rsid w:val="00F1010B"/>
    <w:rsid w:val="00F10242"/>
    <w:rsid w:val="00F10700"/>
    <w:rsid w:val="00F10E6C"/>
    <w:rsid w:val="00F1110E"/>
    <w:rsid w:val="00F11141"/>
    <w:rsid w:val="00F113A9"/>
    <w:rsid w:val="00F11F99"/>
    <w:rsid w:val="00F1207A"/>
    <w:rsid w:val="00F1213A"/>
    <w:rsid w:val="00F123A2"/>
    <w:rsid w:val="00F1279B"/>
    <w:rsid w:val="00F128EF"/>
    <w:rsid w:val="00F12982"/>
    <w:rsid w:val="00F12A44"/>
    <w:rsid w:val="00F12B8B"/>
    <w:rsid w:val="00F134AE"/>
    <w:rsid w:val="00F136A2"/>
    <w:rsid w:val="00F1386F"/>
    <w:rsid w:val="00F14364"/>
    <w:rsid w:val="00F147CD"/>
    <w:rsid w:val="00F15185"/>
    <w:rsid w:val="00F15419"/>
    <w:rsid w:val="00F1544B"/>
    <w:rsid w:val="00F15F84"/>
    <w:rsid w:val="00F15F88"/>
    <w:rsid w:val="00F15FC8"/>
    <w:rsid w:val="00F1622A"/>
    <w:rsid w:val="00F164BE"/>
    <w:rsid w:val="00F16830"/>
    <w:rsid w:val="00F16F3C"/>
    <w:rsid w:val="00F1711E"/>
    <w:rsid w:val="00F1718C"/>
    <w:rsid w:val="00F17241"/>
    <w:rsid w:val="00F17253"/>
    <w:rsid w:val="00F17A9D"/>
    <w:rsid w:val="00F17C78"/>
    <w:rsid w:val="00F202BB"/>
    <w:rsid w:val="00F206BD"/>
    <w:rsid w:val="00F20AC8"/>
    <w:rsid w:val="00F213A6"/>
    <w:rsid w:val="00F21783"/>
    <w:rsid w:val="00F21D22"/>
    <w:rsid w:val="00F21E02"/>
    <w:rsid w:val="00F21EE9"/>
    <w:rsid w:val="00F22492"/>
    <w:rsid w:val="00F22BB0"/>
    <w:rsid w:val="00F22D68"/>
    <w:rsid w:val="00F23047"/>
    <w:rsid w:val="00F23070"/>
    <w:rsid w:val="00F23377"/>
    <w:rsid w:val="00F236A5"/>
    <w:rsid w:val="00F24301"/>
    <w:rsid w:val="00F24372"/>
    <w:rsid w:val="00F24475"/>
    <w:rsid w:val="00F24E27"/>
    <w:rsid w:val="00F24FFE"/>
    <w:rsid w:val="00F25420"/>
    <w:rsid w:val="00F2591D"/>
    <w:rsid w:val="00F259AD"/>
    <w:rsid w:val="00F25C3F"/>
    <w:rsid w:val="00F25C89"/>
    <w:rsid w:val="00F25DC1"/>
    <w:rsid w:val="00F25EB9"/>
    <w:rsid w:val="00F26113"/>
    <w:rsid w:val="00F26175"/>
    <w:rsid w:val="00F262B4"/>
    <w:rsid w:val="00F26ABA"/>
    <w:rsid w:val="00F26E33"/>
    <w:rsid w:val="00F27608"/>
    <w:rsid w:val="00F27DA5"/>
    <w:rsid w:val="00F27DB5"/>
    <w:rsid w:val="00F27E87"/>
    <w:rsid w:val="00F30771"/>
    <w:rsid w:val="00F30886"/>
    <w:rsid w:val="00F30D37"/>
    <w:rsid w:val="00F3107F"/>
    <w:rsid w:val="00F31506"/>
    <w:rsid w:val="00F3161A"/>
    <w:rsid w:val="00F3170C"/>
    <w:rsid w:val="00F319A9"/>
    <w:rsid w:val="00F31D5A"/>
    <w:rsid w:val="00F32955"/>
    <w:rsid w:val="00F32B8B"/>
    <w:rsid w:val="00F32F17"/>
    <w:rsid w:val="00F32FE2"/>
    <w:rsid w:val="00F332A5"/>
    <w:rsid w:val="00F333FF"/>
    <w:rsid w:val="00F34069"/>
    <w:rsid w:val="00F3436A"/>
    <w:rsid w:val="00F3438E"/>
    <w:rsid w:val="00F3485E"/>
    <w:rsid w:val="00F35303"/>
    <w:rsid w:val="00F35366"/>
    <w:rsid w:val="00F35537"/>
    <w:rsid w:val="00F357E0"/>
    <w:rsid w:val="00F35A7C"/>
    <w:rsid w:val="00F35EF5"/>
    <w:rsid w:val="00F35F31"/>
    <w:rsid w:val="00F362F2"/>
    <w:rsid w:val="00F3644B"/>
    <w:rsid w:val="00F378AA"/>
    <w:rsid w:val="00F37B8F"/>
    <w:rsid w:val="00F40090"/>
    <w:rsid w:val="00F40A4D"/>
    <w:rsid w:val="00F40B38"/>
    <w:rsid w:val="00F40F53"/>
    <w:rsid w:val="00F4125D"/>
    <w:rsid w:val="00F415B6"/>
    <w:rsid w:val="00F418DC"/>
    <w:rsid w:val="00F41BD3"/>
    <w:rsid w:val="00F4248F"/>
    <w:rsid w:val="00F42672"/>
    <w:rsid w:val="00F42EF3"/>
    <w:rsid w:val="00F43205"/>
    <w:rsid w:val="00F432D2"/>
    <w:rsid w:val="00F439D2"/>
    <w:rsid w:val="00F43C2F"/>
    <w:rsid w:val="00F43C58"/>
    <w:rsid w:val="00F43C75"/>
    <w:rsid w:val="00F44190"/>
    <w:rsid w:val="00F443EB"/>
    <w:rsid w:val="00F4453E"/>
    <w:rsid w:val="00F4467D"/>
    <w:rsid w:val="00F449C3"/>
    <w:rsid w:val="00F454AF"/>
    <w:rsid w:val="00F45726"/>
    <w:rsid w:val="00F458F4"/>
    <w:rsid w:val="00F45966"/>
    <w:rsid w:val="00F45D08"/>
    <w:rsid w:val="00F45E42"/>
    <w:rsid w:val="00F45FBD"/>
    <w:rsid w:val="00F4614F"/>
    <w:rsid w:val="00F467C4"/>
    <w:rsid w:val="00F46882"/>
    <w:rsid w:val="00F46AA1"/>
    <w:rsid w:val="00F46E2E"/>
    <w:rsid w:val="00F4716D"/>
    <w:rsid w:val="00F4728F"/>
    <w:rsid w:val="00F47C89"/>
    <w:rsid w:val="00F5043A"/>
    <w:rsid w:val="00F50609"/>
    <w:rsid w:val="00F5081E"/>
    <w:rsid w:val="00F508E7"/>
    <w:rsid w:val="00F508F4"/>
    <w:rsid w:val="00F50AB9"/>
    <w:rsid w:val="00F50C70"/>
    <w:rsid w:val="00F510B3"/>
    <w:rsid w:val="00F51E2E"/>
    <w:rsid w:val="00F51EA0"/>
    <w:rsid w:val="00F527E3"/>
    <w:rsid w:val="00F5284F"/>
    <w:rsid w:val="00F52E2F"/>
    <w:rsid w:val="00F52E30"/>
    <w:rsid w:val="00F52F71"/>
    <w:rsid w:val="00F53A35"/>
    <w:rsid w:val="00F53C94"/>
    <w:rsid w:val="00F53F22"/>
    <w:rsid w:val="00F542F4"/>
    <w:rsid w:val="00F5466A"/>
    <w:rsid w:val="00F54AFC"/>
    <w:rsid w:val="00F54F8F"/>
    <w:rsid w:val="00F5538A"/>
    <w:rsid w:val="00F5543F"/>
    <w:rsid w:val="00F556D1"/>
    <w:rsid w:val="00F5594B"/>
    <w:rsid w:val="00F55BAE"/>
    <w:rsid w:val="00F55C6E"/>
    <w:rsid w:val="00F560AC"/>
    <w:rsid w:val="00F562D4"/>
    <w:rsid w:val="00F5636D"/>
    <w:rsid w:val="00F565F7"/>
    <w:rsid w:val="00F56C73"/>
    <w:rsid w:val="00F5720C"/>
    <w:rsid w:val="00F5726A"/>
    <w:rsid w:val="00F574E1"/>
    <w:rsid w:val="00F57EC3"/>
    <w:rsid w:val="00F57F41"/>
    <w:rsid w:val="00F60017"/>
    <w:rsid w:val="00F60315"/>
    <w:rsid w:val="00F604EA"/>
    <w:rsid w:val="00F60805"/>
    <w:rsid w:val="00F6135A"/>
    <w:rsid w:val="00F62001"/>
    <w:rsid w:val="00F62062"/>
    <w:rsid w:val="00F627F2"/>
    <w:rsid w:val="00F62C94"/>
    <w:rsid w:val="00F63287"/>
    <w:rsid w:val="00F6334D"/>
    <w:rsid w:val="00F63D4C"/>
    <w:rsid w:val="00F63DF8"/>
    <w:rsid w:val="00F63F8B"/>
    <w:rsid w:val="00F64061"/>
    <w:rsid w:val="00F6419B"/>
    <w:rsid w:val="00F64790"/>
    <w:rsid w:val="00F64843"/>
    <w:rsid w:val="00F64AE4"/>
    <w:rsid w:val="00F64B97"/>
    <w:rsid w:val="00F64DE8"/>
    <w:rsid w:val="00F64DEC"/>
    <w:rsid w:val="00F65089"/>
    <w:rsid w:val="00F65565"/>
    <w:rsid w:val="00F65E29"/>
    <w:rsid w:val="00F65EB9"/>
    <w:rsid w:val="00F662BD"/>
    <w:rsid w:val="00F6636D"/>
    <w:rsid w:val="00F66CC4"/>
    <w:rsid w:val="00F66DCA"/>
    <w:rsid w:val="00F67015"/>
    <w:rsid w:val="00F67113"/>
    <w:rsid w:val="00F67394"/>
    <w:rsid w:val="00F6753E"/>
    <w:rsid w:val="00F676DD"/>
    <w:rsid w:val="00F67BC6"/>
    <w:rsid w:val="00F67C09"/>
    <w:rsid w:val="00F67C4C"/>
    <w:rsid w:val="00F709B9"/>
    <w:rsid w:val="00F710A2"/>
    <w:rsid w:val="00F71148"/>
    <w:rsid w:val="00F711AF"/>
    <w:rsid w:val="00F71803"/>
    <w:rsid w:val="00F71AC0"/>
    <w:rsid w:val="00F71F81"/>
    <w:rsid w:val="00F720B1"/>
    <w:rsid w:val="00F725D6"/>
    <w:rsid w:val="00F72649"/>
    <w:rsid w:val="00F72823"/>
    <w:rsid w:val="00F72E0A"/>
    <w:rsid w:val="00F73781"/>
    <w:rsid w:val="00F73D05"/>
    <w:rsid w:val="00F73D4C"/>
    <w:rsid w:val="00F73DDF"/>
    <w:rsid w:val="00F73F8F"/>
    <w:rsid w:val="00F74AE7"/>
    <w:rsid w:val="00F74D91"/>
    <w:rsid w:val="00F74E17"/>
    <w:rsid w:val="00F74EEA"/>
    <w:rsid w:val="00F75169"/>
    <w:rsid w:val="00F75997"/>
    <w:rsid w:val="00F759E2"/>
    <w:rsid w:val="00F75DA4"/>
    <w:rsid w:val="00F75DC7"/>
    <w:rsid w:val="00F763C8"/>
    <w:rsid w:val="00F765A9"/>
    <w:rsid w:val="00F7668D"/>
    <w:rsid w:val="00F7673F"/>
    <w:rsid w:val="00F76CCE"/>
    <w:rsid w:val="00F76EB0"/>
    <w:rsid w:val="00F76EED"/>
    <w:rsid w:val="00F77223"/>
    <w:rsid w:val="00F77564"/>
    <w:rsid w:val="00F7799A"/>
    <w:rsid w:val="00F77D2E"/>
    <w:rsid w:val="00F77F2B"/>
    <w:rsid w:val="00F80523"/>
    <w:rsid w:val="00F807A2"/>
    <w:rsid w:val="00F80A2F"/>
    <w:rsid w:val="00F810D2"/>
    <w:rsid w:val="00F81202"/>
    <w:rsid w:val="00F815DF"/>
    <w:rsid w:val="00F81C3A"/>
    <w:rsid w:val="00F81D55"/>
    <w:rsid w:val="00F81D97"/>
    <w:rsid w:val="00F82923"/>
    <w:rsid w:val="00F82EA2"/>
    <w:rsid w:val="00F82F8E"/>
    <w:rsid w:val="00F8300C"/>
    <w:rsid w:val="00F8337C"/>
    <w:rsid w:val="00F83B9E"/>
    <w:rsid w:val="00F83C7F"/>
    <w:rsid w:val="00F83D4F"/>
    <w:rsid w:val="00F83E1D"/>
    <w:rsid w:val="00F84EDB"/>
    <w:rsid w:val="00F851D6"/>
    <w:rsid w:val="00F85951"/>
    <w:rsid w:val="00F85BB3"/>
    <w:rsid w:val="00F86086"/>
    <w:rsid w:val="00F86615"/>
    <w:rsid w:val="00F86898"/>
    <w:rsid w:val="00F86D35"/>
    <w:rsid w:val="00F874CA"/>
    <w:rsid w:val="00F874D3"/>
    <w:rsid w:val="00F87990"/>
    <w:rsid w:val="00F87B3B"/>
    <w:rsid w:val="00F87E6A"/>
    <w:rsid w:val="00F902DF"/>
    <w:rsid w:val="00F902EE"/>
    <w:rsid w:val="00F90381"/>
    <w:rsid w:val="00F9038C"/>
    <w:rsid w:val="00F907B5"/>
    <w:rsid w:val="00F90BEA"/>
    <w:rsid w:val="00F910D8"/>
    <w:rsid w:val="00F91328"/>
    <w:rsid w:val="00F913F2"/>
    <w:rsid w:val="00F914FC"/>
    <w:rsid w:val="00F91AAA"/>
    <w:rsid w:val="00F91B30"/>
    <w:rsid w:val="00F91EBD"/>
    <w:rsid w:val="00F92C98"/>
    <w:rsid w:val="00F92EA0"/>
    <w:rsid w:val="00F9330C"/>
    <w:rsid w:val="00F934BC"/>
    <w:rsid w:val="00F93925"/>
    <w:rsid w:val="00F93F98"/>
    <w:rsid w:val="00F94410"/>
    <w:rsid w:val="00F94483"/>
    <w:rsid w:val="00F94605"/>
    <w:rsid w:val="00F94C7F"/>
    <w:rsid w:val="00F94DF4"/>
    <w:rsid w:val="00F953F5"/>
    <w:rsid w:val="00F9544B"/>
    <w:rsid w:val="00F95C5E"/>
    <w:rsid w:val="00F95D4A"/>
    <w:rsid w:val="00F96005"/>
    <w:rsid w:val="00F9614B"/>
    <w:rsid w:val="00F96169"/>
    <w:rsid w:val="00F9660A"/>
    <w:rsid w:val="00F966A0"/>
    <w:rsid w:val="00F968C7"/>
    <w:rsid w:val="00F96CB2"/>
    <w:rsid w:val="00F97130"/>
    <w:rsid w:val="00F973EE"/>
    <w:rsid w:val="00F97AF4"/>
    <w:rsid w:val="00F97D70"/>
    <w:rsid w:val="00F97E22"/>
    <w:rsid w:val="00F97F3A"/>
    <w:rsid w:val="00FA02F9"/>
    <w:rsid w:val="00FA06FE"/>
    <w:rsid w:val="00FA0C20"/>
    <w:rsid w:val="00FA1646"/>
    <w:rsid w:val="00FA174C"/>
    <w:rsid w:val="00FA1861"/>
    <w:rsid w:val="00FA1877"/>
    <w:rsid w:val="00FA19A4"/>
    <w:rsid w:val="00FA1A59"/>
    <w:rsid w:val="00FA20B5"/>
    <w:rsid w:val="00FA213E"/>
    <w:rsid w:val="00FA218F"/>
    <w:rsid w:val="00FA24A3"/>
    <w:rsid w:val="00FA2709"/>
    <w:rsid w:val="00FA2A6E"/>
    <w:rsid w:val="00FA2CEE"/>
    <w:rsid w:val="00FA303D"/>
    <w:rsid w:val="00FA352C"/>
    <w:rsid w:val="00FA3AE8"/>
    <w:rsid w:val="00FA3B76"/>
    <w:rsid w:val="00FA41F1"/>
    <w:rsid w:val="00FA426E"/>
    <w:rsid w:val="00FA531D"/>
    <w:rsid w:val="00FA55A2"/>
    <w:rsid w:val="00FA5A39"/>
    <w:rsid w:val="00FA60AF"/>
    <w:rsid w:val="00FA6183"/>
    <w:rsid w:val="00FA62F2"/>
    <w:rsid w:val="00FA6980"/>
    <w:rsid w:val="00FA751F"/>
    <w:rsid w:val="00FA7695"/>
    <w:rsid w:val="00FB0796"/>
    <w:rsid w:val="00FB08F8"/>
    <w:rsid w:val="00FB0A4B"/>
    <w:rsid w:val="00FB108B"/>
    <w:rsid w:val="00FB1446"/>
    <w:rsid w:val="00FB174B"/>
    <w:rsid w:val="00FB1E9E"/>
    <w:rsid w:val="00FB285C"/>
    <w:rsid w:val="00FB36CB"/>
    <w:rsid w:val="00FB36D5"/>
    <w:rsid w:val="00FB3850"/>
    <w:rsid w:val="00FB399B"/>
    <w:rsid w:val="00FB470B"/>
    <w:rsid w:val="00FB5A27"/>
    <w:rsid w:val="00FB5AF3"/>
    <w:rsid w:val="00FB5B0E"/>
    <w:rsid w:val="00FB5CD0"/>
    <w:rsid w:val="00FB5EE9"/>
    <w:rsid w:val="00FB6591"/>
    <w:rsid w:val="00FB7E36"/>
    <w:rsid w:val="00FC037F"/>
    <w:rsid w:val="00FC0950"/>
    <w:rsid w:val="00FC0D41"/>
    <w:rsid w:val="00FC1215"/>
    <w:rsid w:val="00FC144A"/>
    <w:rsid w:val="00FC174D"/>
    <w:rsid w:val="00FC2436"/>
    <w:rsid w:val="00FC25E9"/>
    <w:rsid w:val="00FC26F6"/>
    <w:rsid w:val="00FC305D"/>
    <w:rsid w:val="00FC355F"/>
    <w:rsid w:val="00FC3BE8"/>
    <w:rsid w:val="00FC3CD6"/>
    <w:rsid w:val="00FC404A"/>
    <w:rsid w:val="00FC4338"/>
    <w:rsid w:val="00FC4488"/>
    <w:rsid w:val="00FC4795"/>
    <w:rsid w:val="00FC4DDE"/>
    <w:rsid w:val="00FC51E6"/>
    <w:rsid w:val="00FC533F"/>
    <w:rsid w:val="00FC620F"/>
    <w:rsid w:val="00FC635B"/>
    <w:rsid w:val="00FC646F"/>
    <w:rsid w:val="00FC6952"/>
    <w:rsid w:val="00FC6961"/>
    <w:rsid w:val="00FC6C2A"/>
    <w:rsid w:val="00FC6DEC"/>
    <w:rsid w:val="00FC6E4B"/>
    <w:rsid w:val="00FC7290"/>
    <w:rsid w:val="00FC7778"/>
    <w:rsid w:val="00FC7AC8"/>
    <w:rsid w:val="00FC7C42"/>
    <w:rsid w:val="00FC7CDF"/>
    <w:rsid w:val="00FD09BA"/>
    <w:rsid w:val="00FD0D5E"/>
    <w:rsid w:val="00FD17CD"/>
    <w:rsid w:val="00FD1AB0"/>
    <w:rsid w:val="00FD1D03"/>
    <w:rsid w:val="00FD1F2F"/>
    <w:rsid w:val="00FD20A7"/>
    <w:rsid w:val="00FD23F6"/>
    <w:rsid w:val="00FD2A89"/>
    <w:rsid w:val="00FD2AC8"/>
    <w:rsid w:val="00FD3294"/>
    <w:rsid w:val="00FD35EA"/>
    <w:rsid w:val="00FD3A06"/>
    <w:rsid w:val="00FD4656"/>
    <w:rsid w:val="00FD4734"/>
    <w:rsid w:val="00FD4B94"/>
    <w:rsid w:val="00FD5318"/>
    <w:rsid w:val="00FD5A4C"/>
    <w:rsid w:val="00FD636C"/>
    <w:rsid w:val="00FD67D6"/>
    <w:rsid w:val="00FD67F5"/>
    <w:rsid w:val="00FD6A80"/>
    <w:rsid w:val="00FD6C71"/>
    <w:rsid w:val="00FD6E4B"/>
    <w:rsid w:val="00FD72E4"/>
    <w:rsid w:val="00FE0212"/>
    <w:rsid w:val="00FE05AB"/>
    <w:rsid w:val="00FE0775"/>
    <w:rsid w:val="00FE10AA"/>
    <w:rsid w:val="00FE128F"/>
    <w:rsid w:val="00FE15B1"/>
    <w:rsid w:val="00FE15EE"/>
    <w:rsid w:val="00FE1AE5"/>
    <w:rsid w:val="00FE1EBF"/>
    <w:rsid w:val="00FE217F"/>
    <w:rsid w:val="00FE2FEF"/>
    <w:rsid w:val="00FE3018"/>
    <w:rsid w:val="00FE302B"/>
    <w:rsid w:val="00FE3222"/>
    <w:rsid w:val="00FE3227"/>
    <w:rsid w:val="00FE322B"/>
    <w:rsid w:val="00FE38A9"/>
    <w:rsid w:val="00FE393D"/>
    <w:rsid w:val="00FE3C0C"/>
    <w:rsid w:val="00FE3F15"/>
    <w:rsid w:val="00FE403B"/>
    <w:rsid w:val="00FE455B"/>
    <w:rsid w:val="00FE4FD5"/>
    <w:rsid w:val="00FE52A8"/>
    <w:rsid w:val="00FE5328"/>
    <w:rsid w:val="00FE5C6E"/>
    <w:rsid w:val="00FE6110"/>
    <w:rsid w:val="00FE6F4B"/>
    <w:rsid w:val="00FE710F"/>
    <w:rsid w:val="00FE723F"/>
    <w:rsid w:val="00FE75C2"/>
    <w:rsid w:val="00FF01DF"/>
    <w:rsid w:val="00FF052D"/>
    <w:rsid w:val="00FF089A"/>
    <w:rsid w:val="00FF10C5"/>
    <w:rsid w:val="00FF15E5"/>
    <w:rsid w:val="00FF2A0D"/>
    <w:rsid w:val="00FF2DCB"/>
    <w:rsid w:val="00FF3072"/>
    <w:rsid w:val="00FF37B2"/>
    <w:rsid w:val="00FF383D"/>
    <w:rsid w:val="00FF3B6A"/>
    <w:rsid w:val="00FF3BA7"/>
    <w:rsid w:val="00FF42C6"/>
    <w:rsid w:val="00FF4588"/>
    <w:rsid w:val="00FF46D0"/>
    <w:rsid w:val="00FF47CA"/>
    <w:rsid w:val="00FF4F68"/>
    <w:rsid w:val="00FF4F9D"/>
    <w:rsid w:val="00FF5793"/>
    <w:rsid w:val="00FF5A49"/>
    <w:rsid w:val="00FF5F1D"/>
    <w:rsid w:val="00FF6099"/>
    <w:rsid w:val="00FF6155"/>
    <w:rsid w:val="00FF64F3"/>
    <w:rsid w:val="00FF6ABB"/>
    <w:rsid w:val="00FF7695"/>
    <w:rsid w:val="00FF78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E02960"/>
  <w15:docId w15:val="{AADF6C4C-DC9E-4375-9F28-8EF9147A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6E6"/>
  </w:style>
  <w:style w:type="paragraph" w:styleId="1">
    <w:name w:val="heading 1"/>
    <w:basedOn w:val="a"/>
    <w:link w:val="10"/>
    <w:uiPriority w:val="9"/>
    <w:qFormat/>
    <w:rsid w:val="002D4ADC"/>
    <w:pPr>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2D4ADC"/>
    <w:pPr>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next w:val="a"/>
    <w:link w:val="30"/>
    <w:uiPriority w:val="9"/>
    <w:semiHidden/>
    <w:unhideWhenUsed/>
    <w:qFormat/>
    <w:rsid w:val="00A80A47"/>
    <w:pPr>
      <w:keepNext/>
      <w:spacing w:line="720" w:lineRule="auto"/>
      <w:outlineLvl w:val="2"/>
    </w:pPr>
    <w:rPr>
      <w:rFonts w:asciiTheme="majorHAnsi" w:eastAsiaTheme="majorEastAsia" w:hAnsiTheme="majorHAnsi" w:cstheme="majorBidi"/>
      <w:b/>
      <w:bCs/>
      <w:sz w:val="36"/>
      <w:szCs w:val="36"/>
    </w:rPr>
  </w:style>
  <w:style w:type="paragraph" w:styleId="7">
    <w:name w:val="heading 7"/>
    <w:basedOn w:val="a"/>
    <w:next w:val="a"/>
    <w:link w:val="70"/>
    <w:uiPriority w:val="9"/>
    <w:semiHidden/>
    <w:unhideWhenUsed/>
    <w:qFormat/>
    <w:rsid w:val="00C74988"/>
    <w:pPr>
      <w:keepNext/>
      <w:spacing w:line="720" w:lineRule="auto"/>
      <w:ind w:leftChars="400" w:left="400"/>
      <w:outlineLvl w:val="6"/>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題目"/>
    <w:basedOn w:val="a"/>
    <w:link w:val="12"/>
    <w:qFormat/>
    <w:rsid w:val="00CD5C05"/>
    <w:pPr>
      <w:adjustRightInd w:val="0"/>
      <w:snapToGrid w:val="0"/>
      <w:jc w:val="center"/>
    </w:pPr>
    <w:rPr>
      <w:rFonts w:ascii="Times New Roman" w:eastAsia="標楷體" w:hAnsi="Times New Roman"/>
      <w:b/>
      <w:sz w:val="28"/>
    </w:rPr>
  </w:style>
  <w:style w:type="paragraph" w:customStyle="1" w:styleId="13">
    <w:name w:val="1"/>
    <w:basedOn w:val="a"/>
    <w:link w:val="14"/>
    <w:qFormat/>
    <w:rsid w:val="002166BA"/>
    <w:pPr>
      <w:adjustRightInd w:val="0"/>
      <w:snapToGrid w:val="0"/>
      <w:spacing w:beforeLines="100" w:before="100" w:line="360" w:lineRule="atLeast"/>
      <w:jc w:val="center"/>
      <w:outlineLvl w:val="0"/>
    </w:pPr>
    <w:rPr>
      <w:rFonts w:ascii="Times New Roman" w:eastAsia="標楷體" w:hAnsi="Times New Roman"/>
      <w:b/>
      <w:sz w:val="28"/>
    </w:rPr>
  </w:style>
  <w:style w:type="character" w:customStyle="1" w:styleId="12">
    <w:name w:val="1題目 字元"/>
    <w:basedOn w:val="a0"/>
    <w:link w:val="11"/>
    <w:rsid w:val="00CD5C05"/>
    <w:rPr>
      <w:rFonts w:ascii="Times New Roman" w:eastAsia="標楷體" w:hAnsi="Times New Roman"/>
      <w:b/>
      <w:sz w:val="28"/>
    </w:rPr>
  </w:style>
  <w:style w:type="paragraph" w:customStyle="1" w:styleId="110">
    <w:name w:val="1.1"/>
    <w:basedOn w:val="a"/>
    <w:link w:val="111"/>
    <w:qFormat/>
    <w:rsid w:val="0022713E"/>
    <w:pPr>
      <w:adjustRightInd w:val="0"/>
      <w:snapToGrid w:val="0"/>
      <w:spacing w:beforeLines="100" w:before="100"/>
      <w:outlineLvl w:val="1"/>
    </w:pPr>
    <w:rPr>
      <w:rFonts w:ascii="Times New Roman" w:eastAsia="標楷體" w:hAnsi="Times New Roman"/>
      <w:b/>
      <w:sz w:val="26"/>
    </w:rPr>
  </w:style>
  <w:style w:type="character" w:customStyle="1" w:styleId="14">
    <w:name w:val="1 字元"/>
    <w:basedOn w:val="a0"/>
    <w:link w:val="13"/>
    <w:rsid w:val="002166BA"/>
    <w:rPr>
      <w:rFonts w:ascii="Times New Roman" w:eastAsia="標楷體" w:hAnsi="Times New Roman"/>
      <w:b/>
      <w:sz w:val="28"/>
    </w:rPr>
  </w:style>
  <w:style w:type="paragraph" w:customStyle="1" w:styleId="15">
    <w:name w:val="1內文"/>
    <w:basedOn w:val="a"/>
    <w:link w:val="16"/>
    <w:qFormat/>
    <w:rsid w:val="00F73D4C"/>
    <w:pPr>
      <w:adjustRightInd w:val="0"/>
      <w:snapToGrid w:val="0"/>
      <w:spacing w:beforeLines="50" w:before="50"/>
      <w:ind w:firstLineChars="200" w:firstLine="200"/>
    </w:pPr>
    <w:rPr>
      <w:rFonts w:ascii="Times New Roman" w:eastAsia="標楷體" w:hAnsi="Times New Roman"/>
    </w:rPr>
  </w:style>
  <w:style w:type="character" w:customStyle="1" w:styleId="111">
    <w:name w:val="1.1 字元"/>
    <w:basedOn w:val="a0"/>
    <w:link w:val="110"/>
    <w:rsid w:val="0022713E"/>
    <w:rPr>
      <w:rFonts w:ascii="Times New Roman" w:eastAsia="標楷體" w:hAnsi="Times New Roman"/>
      <w:b/>
      <w:sz w:val="26"/>
    </w:rPr>
  </w:style>
  <w:style w:type="paragraph" w:customStyle="1" w:styleId="17">
    <w:name w:val="1參考文獻"/>
    <w:basedOn w:val="a"/>
    <w:link w:val="18"/>
    <w:qFormat/>
    <w:rsid w:val="00016183"/>
    <w:pPr>
      <w:adjustRightInd w:val="0"/>
      <w:snapToGrid w:val="0"/>
      <w:spacing w:beforeLines="50" w:before="50" w:afterLines="50" w:after="50"/>
      <w:ind w:left="200" w:hangingChars="200" w:hanging="200"/>
    </w:pPr>
    <w:rPr>
      <w:rFonts w:ascii="Times New Roman" w:eastAsia="標楷體" w:hAnsi="Times New Roman"/>
    </w:rPr>
  </w:style>
  <w:style w:type="character" w:customStyle="1" w:styleId="16">
    <w:name w:val="1內文 字元"/>
    <w:basedOn w:val="a0"/>
    <w:link w:val="15"/>
    <w:rsid w:val="00F73D4C"/>
    <w:rPr>
      <w:rFonts w:ascii="Times New Roman" w:eastAsia="標楷體" w:hAnsi="Times New Roman"/>
    </w:rPr>
  </w:style>
  <w:style w:type="paragraph" w:customStyle="1" w:styleId="19">
    <w:name w:val="1表、圖頭"/>
    <w:basedOn w:val="a"/>
    <w:link w:val="1a"/>
    <w:qFormat/>
    <w:rsid w:val="00190604"/>
    <w:pPr>
      <w:adjustRightInd w:val="0"/>
      <w:snapToGrid w:val="0"/>
      <w:jc w:val="center"/>
    </w:pPr>
    <w:rPr>
      <w:rFonts w:ascii="Times New Roman" w:eastAsia="標楷體" w:hAnsi="Times New Roman"/>
    </w:rPr>
  </w:style>
  <w:style w:type="character" w:customStyle="1" w:styleId="18">
    <w:name w:val="1參考文獻 字元"/>
    <w:basedOn w:val="a0"/>
    <w:link w:val="17"/>
    <w:rsid w:val="00016183"/>
    <w:rPr>
      <w:rFonts w:ascii="Times New Roman" w:eastAsia="標楷體" w:hAnsi="Times New Roman"/>
    </w:rPr>
  </w:style>
  <w:style w:type="table" w:styleId="a3">
    <w:name w:val="Table Grid"/>
    <w:basedOn w:val="a1"/>
    <w:uiPriority w:val="39"/>
    <w:rsid w:val="00190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1表、圖頭 字元"/>
    <w:basedOn w:val="a0"/>
    <w:link w:val="19"/>
    <w:rsid w:val="00190604"/>
    <w:rPr>
      <w:rFonts w:ascii="Times New Roman" w:eastAsia="標楷體" w:hAnsi="Times New Roman"/>
    </w:rPr>
  </w:style>
  <w:style w:type="paragraph" w:customStyle="1" w:styleId="1110">
    <w:name w:val="1.1.1"/>
    <w:basedOn w:val="a"/>
    <w:link w:val="1111"/>
    <w:qFormat/>
    <w:rsid w:val="008260A0"/>
    <w:pPr>
      <w:adjustRightInd w:val="0"/>
      <w:snapToGrid w:val="0"/>
      <w:spacing w:beforeLines="50" w:before="50" w:line="360" w:lineRule="atLeast"/>
      <w:outlineLvl w:val="2"/>
    </w:pPr>
    <w:rPr>
      <w:rFonts w:ascii="Times New Roman" w:eastAsia="標楷體" w:hAnsi="Times New Roman"/>
      <w:b/>
      <w:sz w:val="26"/>
    </w:rPr>
  </w:style>
  <w:style w:type="paragraph" w:styleId="Web">
    <w:name w:val="Normal (Web)"/>
    <w:basedOn w:val="a"/>
    <w:uiPriority w:val="99"/>
    <w:unhideWhenUsed/>
    <w:rsid w:val="006E289F"/>
    <w:pPr>
      <w:spacing w:before="100" w:beforeAutospacing="1" w:after="100" w:afterAutospacing="1"/>
    </w:pPr>
    <w:rPr>
      <w:rFonts w:ascii="新細明體" w:eastAsia="新細明體" w:hAnsi="新細明體" w:cs="新細明體"/>
      <w:kern w:val="0"/>
      <w:szCs w:val="24"/>
    </w:rPr>
  </w:style>
  <w:style w:type="character" w:customStyle="1" w:styleId="1111">
    <w:name w:val="1.1.1 字元"/>
    <w:basedOn w:val="a0"/>
    <w:link w:val="1110"/>
    <w:rsid w:val="008260A0"/>
    <w:rPr>
      <w:rFonts w:ascii="Times New Roman" w:eastAsia="標楷體" w:hAnsi="Times New Roman"/>
      <w:b/>
      <w:sz w:val="26"/>
    </w:rPr>
  </w:style>
  <w:style w:type="paragraph" w:customStyle="1" w:styleId="Default">
    <w:name w:val="Default"/>
    <w:rsid w:val="00C12893"/>
    <w:pPr>
      <w:widowControl w:val="0"/>
      <w:autoSpaceDE w:val="0"/>
      <w:autoSpaceDN w:val="0"/>
      <w:adjustRightInd w:val="0"/>
    </w:pPr>
    <w:rPr>
      <w:rFonts w:ascii="Symbol" w:hAnsi="Symbol" w:cs="Symbol"/>
      <w:color w:val="000000"/>
      <w:kern w:val="0"/>
      <w:szCs w:val="24"/>
    </w:rPr>
  </w:style>
  <w:style w:type="paragraph" w:customStyle="1" w:styleId="1b">
    <w:name w:val="1表、圖參考文獻"/>
    <w:basedOn w:val="a"/>
    <w:link w:val="1c"/>
    <w:qFormat/>
    <w:rsid w:val="006555F7"/>
    <w:pPr>
      <w:adjustRightInd w:val="0"/>
      <w:snapToGrid w:val="0"/>
      <w:spacing w:afterLines="50" w:after="180"/>
      <w:jc w:val="center"/>
    </w:pPr>
    <w:rPr>
      <w:rFonts w:ascii="Times New Roman" w:eastAsia="標楷體" w:hAnsi="Times New Roman"/>
    </w:rPr>
  </w:style>
  <w:style w:type="paragraph" w:styleId="a4">
    <w:name w:val="header"/>
    <w:basedOn w:val="a"/>
    <w:link w:val="a5"/>
    <w:uiPriority w:val="99"/>
    <w:unhideWhenUsed/>
    <w:rsid w:val="0051461D"/>
    <w:pPr>
      <w:tabs>
        <w:tab w:val="center" w:pos="4153"/>
        <w:tab w:val="right" w:pos="8306"/>
      </w:tabs>
      <w:snapToGrid w:val="0"/>
    </w:pPr>
    <w:rPr>
      <w:sz w:val="20"/>
      <w:szCs w:val="20"/>
    </w:rPr>
  </w:style>
  <w:style w:type="character" w:customStyle="1" w:styleId="1c">
    <w:name w:val="1表、圖參考文獻 字元"/>
    <w:basedOn w:val="a0"/>
    <w:link w:val="1b"/>
    <w:rsid w:val="006555F7"/>
    <w:rPr>
      <w:rFonts w:ascii="Times New Roman" w:eastAsia="標楷體" w:hAnsi="Times New Roman"/>
    </w:rPr>
  </w:style>
  <w:style w:type="character" w:customStyle="1" w:styleId="a5">
    <w:name w:val="頁首 字元"/>
    <w:basedOn w:val="a0"/>
    <w:link w:val="a4"/>
    <w:uiPriority w:val="99"/>
    <w:rsid w:val="0051461D"/>
    <w:rPr>
      <w:sz w:val="20"/>
      <w:szCs w:val="20"/>
    </w:rPr>
  </w:style>
  <w:style w:type="paragraph" w:styleId="a6">
    <w:name w:val="footer"/>
    <w:basedOn w:val="a"/>
    <w:link w:val="a7"/>
    <w:uiPriority w:val="99"/>
    <w:unhideWhenUsed/>
    <w:rsid w:val="0051461D"/>
    <w:pPr>
      <w:tabs>
        <w:tab w:val="center" w:pos="4153"/>
        <w:tab w:val="right" w:pos="8306"/>
      </w:tabs>
      <w:snapToGrid w:val="0"/>
    </w:pPr>
    <w:rPr>
      <w:sz w:val="20"/>
      <w:szCs w:val="20"/>
    </w:rPr>
  </w:style>
  <w:style w:type="character" w:customStyle="1" w:styleId="a7">
    <w:name w:val="頁尾 字元"/>
    <w:basedOn w:val="a0"/>
    <w:link w:val="a6"/>
    <w:uiPriority w:val="99"/>
    <w:rsid w:val="0051461D"/>
    <w:rPr>
      <w:sz w:val="20"/>
      <w:szCs w:val="20"/>
    </w:rPr>
  </w:style>
  <w:style w:type="character" w:customStyle="1" w:styleId="A30">
    <w:name w:val="A3"/>
    <w:uiPriority w:val="99"/>
    <w:rsid w:val="008F27C9"/>
    <w:rPr>
      <w:rFonts w:cs="Helvetica 45 Light"/>
      <w:color w:val="000000"/>
      <w:sz w:val="12"/>
      <w:szCs w:val="12"/>
    </w:rPr>
  </w:style>
  <w:style w:type="character" w:customStyle="1" w:styleId="surname">
    <w:name w:val="surname"/>
    <w:basedOn w:val="a0"/>
    <w:rsid w:val="001E1C34"/>
  </w:style>
  <w:style w:type="character" w:customStyle="1" w:styleId="contribblockaff--italic">
    <w:name w:val="contrib_block__aff--italic"/>
    <w:basedOn w:val="a0"/>
    <w:rsid w:val="001E1C34"/>
  </w:style>
  <w:style w:type="character" w:styleId="a8">
    <w:name w:val="Hyperlink"/>
    <w:basedOn w:val="a0"/>
    <w:uiPriority w:val="99"/>
    <w:unhideWhenUsed/>
    <w:rsid w:val="001E1C34"/>
    <w:rPr>
      <w:color w:val="0000FF"/>
      <w:u w:val="single"/>
    </w:rPr>
  </w:style>
  <w:style w:type="character" w:customStyle="1" w:styleId="10">
    <w:name w:val="標題 1 字元"/>
    <w:basedOn w:val="a0"/>
    <w:link w:val="1"/>
    <w:uiPriority w:val="9"/>
    <w:rsid w:val="002D4ADC"/>
    <w:rPr>
      <w:rFonts w:ascii="新細明體" w:eastAsia="新細明體" w:hAnsi="新細明體" w:cs="新細明體"/>
      <w:b/>
      <w:bCs/>
      <w:kern w:val="36"/>
      <w:sz w:val="48"/>
      <w:szCs w:val="48"/>
    </w:rPr>
  </w:style>
  <w:style w:type="character" w:customStyle="1" w:styleId="20">
    <w:name w:val="標題 2 字元"/>
    <w:basedOn w:val="a0"/>
    <w:link w:val="2"/>
    <w:uiPriority w:val="9"/>
    <w:rsid w:val="002D4ADC"/>
    <w:rPr>
      <w:rFonts w:ascii="新細明體" w:eastAsia="新細明體" w:hAnsi="新細明體" w:cs="新細明體"/>
      <w:b/>
      <w:bCs/>
      <w:kern w:val="0"/>
      <w:sz w:val="36"/>
      <w:szCs w:val="36"/>
    </w:rPr>
  </w:style>
  <w:style w:type="character" w:customStyle="1" w:styleId="70">
    <w:name w:val="標題 7 字元"/>
    <w:basedOn w:val="a0"/>
    <w:link w:val="7"/>
    <w:uiPriority w:val="9"/>
    <w:semiHidden/>
    <w:rsid w:val="00C74988"/>
    <w:rPr>
      <w:rFonts w:asciiTheme="majorHAnsi" w:eastAsiaTheme="majorEastAsia" w:hAnsiTheme="majorHAnsi" w:cstheme="majorBidi"/>
      <w:b/>
      <w:bCs/>
      <w:sz w:val="36"/>
      <w:szCs w:val="36"/>
    </w:rPr>
  </w:style>
  <w:style w:type="character" w:customStyle="1" w:styleId="1d">
    <w:name w:val="未解析的提及項目1"/>
    <w:basedOn w:val="a0"/>
    <w:uiPriority w:val="99"/>
    <w:semiHidden/>
    <w:unhideWhenUsed/>
    <w:rsid w:val="000B3C4A"/>
    <w:rPr>
      <w:color w:val="605E5C"/>
      <w:shd w:val="clear" w:color="auto" w:fill="E1DFDD"/>
    </w:rPr>
  </w:style>
  <w:style w:type="paragraph" w:styleId="a9">
    <w:name w:val="Date"/>
    <w:basedOn w:val="a"/>
    <w:next w:val="a"/>
    <w:link w:val="aa"/>
    <w:uiPriority w:val="99"/>
    <w:semiHidden/>
    <w:unhideWhenUsed/>
    <w:rsid w:val="00E23D4A"/>
    <w:pPr>
      <w:jc w:val="right"/>
    </w:pPr>
  </w:style>
  <w:style w:type="character" w:customStyle="1" w:styleId="aa">
    <w:name w:val="日期 字元"/>
    <w:basedOn w:val="a0"/>
    <w:link w:val="a9"/>
    <w:uiPriority w:val="99"/>
    <w:semiHidden/>
    <w:rsid w:val="00E23D4A"/>
  </w:style>
  <w:style w:type="paragraph" w:styleId="ab">
    <w:name w:val="Balloon Text"/>
    <w:basedOn w:val="a"/>
    <w:link w:val="ac"/>
    <w:uiPriority w:val="99"/>
    <w:semiHidden/>
    <w:unhideWhenUsed/>
    <w:rsid w:val="007C654F"/>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7C654F"/>
    <w:rPr>
      <w:rFonts w:asciiTheme="majorHAnsi" w:eastAsiaTheme="majorEastAsia" w:hAnsiTheme="majorHAnsi" w:cstheme="majorBidi"/>
      <w:sz w:val="18"/>
      <w:szCs w:val="18"/>
    </w:rPr>
  </w:style>
  <w:style w:type="character" w:customStyle="1" w:styleId="30">
    <w:name w:val="標題 3 字元"/>
    <w:basedOn w:val="a0"/>
    <w:link w:val="3"/>
    <w:uiPriority w:val="9"/>
    <w:semiHidden/>
    <w:rsid w:val="00A80A47"/>
    <w:rPr>
      <w:rFonts w:asciiTheme="majorHAnsi" w:eastAsiaTheme="majorEastAsia" w:hAnsiTheme="majorHAnsi" w:cstheme="majorBidi"/>
      <w:b/>
      <w:bCs/>
      <w:sz w:val="36"/>
      <w:szCs w:val="36"/>
    </w:rPr>
  </w:style>
  <w:style w:type="paragraph" w:styleId="ad">
    <w:name w:val="List Paragraph"/>
    <w:basedOn w:val="a"/>
    <w:uiPriority w:val="34"/>
    <w:qFormat/>
    <w:rsid w:val="00A76638"/>
    <w:pPr>
      <w:ind w:leftChars="200" w:left="480"/>
    </w:pPr>
  </w:style>
  <w:style w:type="paragraph" w:styleId="ae">
    <w:name w:val="No Spacing"/>
    <w:uiPriority w:val="1"/>
    <w:qFormat/>
    <w:rsid w:val="00AF73C5"/>
    <w:pPr>
      <w:widowControl w:val="0"/>
    </w:pPr>
  </w:style>
  <w:style w:type="character" w:customStyle="1" w:styleId="21">
    <w:name w:val="未解析的提及項目2"/>
    <w:basedOn w:val="a0"/>
    <w:uiPriority w:val="99"/>
    <w:semiHidden/>
    <w:unhideWhenUsed/>
    <w:rsid w:val="00C270DD"/>
    <w:rPr>
      <w:color w:val="605E5C"/>
      <w:shd w:val="clear" w:color="auto" w:fill="E1DFDD"/>
    </w:rPr>
  </w:style>
  <w:style w:type="character" w:customStyle="1" w:styleId="31">
    <w:name w:val="未解析的提及項目3"/>
    <w:basedOn w:val="a0"/>
    <w:uiPriority w:val="99"/>
    <w:semiHidden/>
    <w:unhideWhenUsed/>
    <w:rsid w:val="00974364"/>
    <w:rPr>
      <w:color w:val="605E5C"/>
      <w:shd w:val="clear" w:color="auto" w:fill="E1DFDD"/>
    </w:rPr>
  </w:style>
  <w:style w:type="paragraph" w:styleId="22">
    <w:name w:val="Body Text Indent 2"/>
    <w:basedOn w:val="a"/>
    <w:link w:val="23"/>
    <w:rsid w:val="00C45692"/>
    <w:pPr>
      <w:adjustRightInd w:val="0"/>
      <w:spacing w:line="360" w:lineRule="atLeast"/>
      <w:ind w:firstLine="480"/>
      <w:textAlignment w:val="baseline"/>
    </w:pPr>
    <w:rPr>
      <w:rFonts w:ascii="Times New Roman" w:eastAsia="細明體" w:hAnsi="Times New Roman" w:cs="Times New Roman"/>
      <w:kern w:val="0"/>
      <w:szCs w:val="20"/>
    </w:rPr>
  </w:style>
  <w:style w:type="character" w:customStyle="1" w:styleId="23">
    <w:name w:val="本文縮排 2 字元"/>
    <w:basedOn w:val="a0"/>
    <w:link w:val="22"/>
    <w:rsid w:val="00C45692"/>
    <w:rPr>
      <w:rFonts w:ascii="Times New Roman" w:eastAsia="細明體" w:hAnsi="Times New Roman" w:cs="Times New Roman"/>
      <w:kern w:val="0"/>
      <w:szCs w:val="20"/>
    </w:rPr>
  </w:style>
  <w:style w:type="paragraph" w:styleId="af">
    <w:name w:val="TOC Heading"/>
    <w:basedOn w:val="1"/>
    <w:next w:val="a"/>
    <w:uiPriority w:val="39"/>
    <w:unhideWhenUsed/>
    <w:qFormat/>
    <w:rsid w:val="001F1E81"/>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1e">
    <w:name w:val="toc 1"/>
    <w:basedOn w:val="a"/>
    <w:next w:val="a"/>
    <w:autoRedefine/>
    <w:uiPriority w:val="39"/>
    <w:unhideWhenUsed/>
    <w:rsid w:val="00B75175"/>
    <w:pPr>
      <w:tabs>
        <w:tab w:val="right" w:leader="dot" w:pos="8296"/>
      </w:tabs>
    </w:pPr>
  </w:style>
  <w:style w:type="paragraph" w:styleId="24">
    <w:name w:val="toc 2"/>
    <w:basedOn w:val="a"/>
    <w:next w:val="a"/>
    <w:autoRedefine/>
    <w:uiPriority w:val="39"/>
    <w:unhideWhenUsed/>
    <w:rsid w:val="001F1E81"/>
    <w:pPr>
      <w:ind w:leftChars="200" w:left="480"/>
    </w:pPr>
  </w:style>
  <w:style w:type="paragraph" w:styleId="32">
    <w:name w:val="toc 3"/>
    <w:basedOn w:val="a"/>
    <w:next w:val="a"/>
    <w:autoRedefine/>
    <w:uiPriority w:val="39"/>
    <w:unhideWhenUsed/>
    <w:rsid w:val="001F1E81"/>
    <w:pPr>
      <w:ind w:leftChars="400" w:left="960"/>
    </w:pPr>
  </w:style>
  <w:style w:type="paragraph" w:styleId="af0">
    <w:name w:val="caption"/>
    <w:aliases w:val="1標號"/>
    <w:basedOn w:val="a"/>
    <w:next w:val="a"/>
    <w:uiPriority w:val="35"/>
    <w:unhideWhenUsed/>
    <w:qFormat/>
    <w:rsid w:val="00456FAB"/>
    <w:rPr>
      <w:rFonts w:ascii="Times New Roman" w:eastAsia="標楷體" w:hAnsi="Times New Roman"/>
      <w:szCs w:val="20"/>
    </w:rPr>
  </w:style>
  <w:style w:type="paragraph" w:styleId="af1">
    <w:name w:val="table of figures"/>
    <w:basedOn w:val="a"/>
    <w:next w:val="a"/>
    <w:uiPriority w:val="99"/>
    <w:unhideWhenUsed/>
    <w:rsid w:val="00AA4A74"/>
    <w:pPr>
      <w:ind w:left="270" w:hangingChars="270" w:hanging="270"/>
    </w:pPr>
    <w:rPr>
      <w:rFonts w:ascii="Times New Roman" w:eastAsia="標楷體" w:hAnsi="Times New Roman"/>
    </w:rPr>
  </w:style>
  <w:style w:type="paragraph" w:customStyle="1" w:styleId="11110">
    <w:name w:val="1.1.1(1)"/>
    <w:basedOn w:val="15"/>
    <w:qFormat/>
    <w:rsid w:val="0086464B"/>
    <w:pPr>
      <w:spacing w:line="360" w:lineRule="atLeast"/>
      <w:ind w:left="125" w:hangingChars="125" w:hanging="125"/>
    </w:pPr>
  </w:style>
  <w:style w:type="character" w:customStyle="1" w:styleId="title-text">
    <w:name w:val="title-text"/>
    <w:basedOn w:val="a0"/>
    <w:rsid w:val="00762B4F"/>
  </w:style>
  <w:style w:type="character" w:customStyle="1" w:styleId="4">
    <w:name w:val="未解析的提及項目4"/>
    <w:basedOn w:val="a0"/>
    <w:uiPriority w:val="99"/>
    <w:semiHidden/>
    <w:unhideWhenUsed/>
    <w:rsid w:val="00356EAF"/>
    <w:rPr>
      <w:color w:val="605E5C"/>
      <w:shd w:val="clear" w:color="auto" w:fill="E1DFDD"/>
    </w:rPr>
  </w:style>
  <w:style w:type="paragraph" w:customStyle="1" w:styleId="11111">
    <w:name w:val="1.1.1(1.1)"/>
    <w:basedOn w:val="15"/>
    <w:qFormat/>
    <w:rsid w:val="0086464B"/>
    <w:pPr>
      <w:spacing w:line="360" w:lineRule="atLeast"/>
      <w:ind w:leftChars="120" w:left="420" w:hangingChars="300" w:hanging="300"/>
    </w:pPr>
  </w:style>
  <w:style w:type="paragraph" w:customStyle="1" w:styleId="120">
    <w:name w:val="1內文左縮2"/>
    <w:basedOn w:val="15"/>
    <w:rsid w:val="00620363"/>
    <w:pPr>
      <w:ind w:leftChars="200" w:left="480" w:firstLine="480"/>
    </w:pPr>
  </w:style>
  <w:style w:type="paragraph" w:customStyle="1" w:styleId="1f">
    <w:name w:val="1內文－"/>
    <w:basedOn w:val="15"/>
    <w:qFormat/>
    <w:rsid w:val="0077364D"/>
    <w:pPr>
      <w:ind w:left="100" w:hangingChars="100" w:hanging="100"/>
    </w:pPr>
  </w:style>
  <w:style w:type="paragraph" w:customStyle="1" w:styleId="112">
    <w:name w:val="1內文左縮1.2"/>
    <w:basedOn w:val="ae"/>
    <w:qFormat/>
    <w:rsid w:val="00F92C98"/>
    <w:pPr>
      <w:adjustRightInd w:val="0"/>
      <w:snapToGrid w:val="0"/>
      <w:spacing w:afterLines="50" w:after="180"/>
      <w:ind w:leftChars="120" w:left="960" w:hangingChars="280" w:hanging="672"/>
    </w:pPr>
    <w:rPr>
      <w:rFonts w:ascii="Times New Roman" w:eastAsia="標楷體" w:hAnsi="Times New Roman"/>
    </w:rPr>
  </w:style>
  <w:style w:type="paragraph" w:customStyle="1" w:styleId="121">
    <w:name w:val="１內文左縮1.2－"/>
    <w:basedOn w:val="15"/>
    <w:rsid w:val="00F92C98"/>
    <w:pPr>
      <w:spacing w:after="180"/>
      <w:ind w:leftChars="120" w:left="528" w:hangingChars="100" w:hanging="240"/>
    </w:pPr>
  </w:style>
  <w:style w:type="paragraph" w:customStyle="1" w:styleId="1125">
    <w:name w:val="1資料來源左縮1.2凸5"/>
    <w:basedOn w:val="15"/>
    <w:qFormat/>
    <w:rsid w:val="00C96DBC"/>
    <w:pPr>
      <w:ind w:leftChars="120" w:left="620" w:hangingChars="500" w:hanging="500"/>
    </w:pPr>
  </w:style>
  <w:style w:type="character" w:customStyle="1" w:styleId="5">
    <w:name w:val="未解析的提及項目5"/>
    <w:basedOn w:val="a0"/>
    <w:uiPriority w:val="99"/>
    <w:semiHidden/>
    <w:unhideWhenUsed/>
    <w:rsid w:val="001F18F4"/>
    <w:rPr>
      <w:color w:val="605E5C"/>
      <w:shd w:val="clear" w:color="auto" w:fill="E1DFDD"/>
    </w:rPr>
  </w:style>
  <w:style w:type="character" w:customStyle="1" w:styleId="6">
    <w:name w:val="未解析的提及項目6"/>
    <w:basedOn w:val="a0"/>
    <w:uiPriority w:val="99"/>
    <w:semiHidden/>
    <w:unhideWhenUsed/>
    <w:rsid w:val="005B2589"/>
    <w:rPr>
      <w:color w:val="605E5C"/>
      <w:shd w:val="clear" w:color="auto" w:fill="E1DFDD"/>
    </w:rPr>
  </w:style>
  <w:style w:type="paragraph" w:customStyle="1" w:styleId="1f0">
    <w:name w:val="&lt;1&gt;"/>
    <w:basedOn w:val="112"/>
    <w:qFormat/>
    <w:rsid w:val="0086464B"/>
    <w:pPr>
      <w:spacing w:afterLines="0" w:after="0" w:line="360" w:lineRule="atLeast"/>
      <w:ind w:leftChars="200" w:left="360" w:hangingChars="160" w:hanging="160"/>
    </w:pPr>
  </w:style>
  <w:style w:type="character" w:customStyle="1" w:styleId="71">
    <w:name w:val="未解析的提及項目7"/>
    <w:basedOn w:val="a0"/>
    <w:uiPriority w:val="99"/>
    <w:semiHidden/>
    <w:unhideWhenUsed/>
    <w:rsid w:val="00EB6D8D"/>
    <w:rPr>
      <w:color w:val="605E5C"/>
      <w:shd w:val="clear" w:color="auto" w:fill="E1DFDD"/>
    </w:rPr>
  </w:style>
  <w:style w:type="character" w:customStyle="1" w:styleId="text">
    <w:name w:val="text"/>
    <w:basedOn w:val="a0"/>
    <w:rsid w:val="00D44E5A"/>
  </w:style>
  <w:style w:type="paragraph" w:styleId="af2">
    <w:name w:val="Note Heading"/>
    <w:basedOn w:val="a"/>
    <w:next w:val="a"/>
    <w:link w:val="af3"/>
    <w:uiPriority w:val="99"/>
    <w:unhideWhenUsed/>
    <w:rsid w:val="0077730F"/>
    <w:pPr>
      <w:jc w:val="center"/>
    </w:pPr>
    <w:rPr>
      <w:rFonts w:ascii="Times New Roman" w:eastAsia="標楷體" w:hAnsi="Times New Roman"/>
      <w:b/>
      <w:sz w:val="36"/>
    </w:rPr>
  </w:style>
  <w:style w:type="character" w:customStyle="1" w:styleId="af3">
    <w:name w:val="註釋標題 字元"/>
    <w:basedOn w:val="a0"/>
    <w:link w:val="af2"/>
    <w:uiPriority w:val="99"/>
    <w:rsid w:val="0077730F"/>
    <w:rPr>
      <w:rFonts w:ascii="Times New Roman" w:eastAsia="標楷體" w:hAnsi="Times New Roman"/>
      <w:b/>
      <w:sz w:val="36"/>
    </w:rPr>
  </w:style>
  <w:style w:type="paragraph" w:styleId="af4">
    <w:name w:val="Closing"/>
    <w:basedOn w:val="a"/>
    <w:link w:val="af5"/>
    <w:uiPriority w:val="99"/>
    <w:unhideWhenUsed/>
    <w:rsid w:val="0077730F"/>
    <w:pPr>
      <w:ind w:leftChars="1800" w:left="100"/>
    </w:pPr>
    <w:rPr>
      <w:rFonts w:ascii="Times New Roman" w:eastAsia="標楷體" w:hAnsi="Times New Roman"/>
      <w:b/>
      <w:sz w:val="36"/>
    </w:rPr>
  </w:style>
  <w:style w:type="character" w:customStyle="1" w:styleId="af5">
    <w:name w:val="結語 字元"/>
    <w:basedOn w:val="a0"/>
    <w:link w:val="af4"/>
    <w:uiPriority w:val="99"/>
    <w:rsid w:val="0077730F"/>
    <w:rPr>
      <w:rFonts w:ascii="Times New Roman" w:eastAsia="標楷體" w:hAnsi="Times New Roman"/>
      <w:b/>
      <w:sz w:val="36"/>
    </w:rPr>
  </w:style>
  <w:style w:type="paragraph" w:customStyle="1" w:styleId="113">
    <w:name w:val="1附錄 1"/>
    <w:basedOn w:val="a"/>
    <w:qFormat/>
    <w:rsid w:val="00D90703"/>
    <w:pPr>
      <w:adjustRightInd w:val="0"/>
      <w:snapToGrid w:val="0"/>
      <w:spacing w:afterLines="50" w:after="50"/>
    </w:pPr>
    <w:rPr>
      <w:rFonts w:ascii="Times New Roman" w:eastAsia="標楷體" w:hAnsi="Times New Roman"/>
      <w:b/>
      <w:sz w:val="28"/>
    </w:rPr>
  </w:style>
  <w:style w:type="paragraph" w:customStyle="1" w:styleId="1f1">
    <w:name w:val="本文1"/>
    <w:basedOn w:val="a"/>
    <w:autoRedefine/>
    <w:rsid w:val="00A74A13"/>
    <w:pPr>
      <w:widowControl w:val="0"/>
      <w:spacing w:after="180" w:line="360" w:lineRule="exact"/>
      <w:ind w:firstLine="480"/>
      <w:jc w:val="both"/>
    </w:pPr>
    <w:rPr>
      <w:rFonts w:ascii="Times New Roman" w:eastAsia="細明體" w:hAnsi="Times New Roman" w:cs="Times New Roman"/>
      <w:color w:val="FF0000"/>
      <w:sz w:val="22"/>
    </w:rPr>
  </w:style>
  <w:style w:type="character" w:customStyle="1" w:styleId="1f2">
    <w:name w:val="本文1 字元"/>
    <w:rsid w:val="00FD35EA"/>
    <w:rPr>
      <w:rFonts w:eastAsia="細明體"/>
      <w:i/>
      <w:kern w:val="2"/>
      <w:sz w:val="22"/>
      <w:szCs w:val="22"/>
      <w:lang w:val="en-US" w:eastAsia="zh-TW" w:bidi="ar-SA"/>
    </w:rPr>
  </w:style>
  <w:style w:type="paragraph" w:customStyle="1" w:styleId="-">
    <w:name w:val="摘要 字元-中文"/>
    <w:basedOn w:val="a"/>
    <w:autoRedefine/>
    <w:rsid w:val="00671CD3"/>
    <w:pPr>
      <w:widowControl w:val="0"/>
      <w:spacing w:line="360" w:lineRule="exact"/>
      <w:jc w:val="both"/>
    </w:pPr>
    <w:rPr>
      <w:rFonts w:ascii="Times New Roman" w:eastAsia="新細明體" w:hAnsi="Times New Roman" w:cs="Times New Roman"/>
      <w:color w:val="FF0000"/>
      <w:sz w:val="20"/>
      <w:szCs w:val="20"/>
    </w:rPr>
  </w:style>
  <w:style w:type="paragraph" w:styleId="af6">
    <w:name w:val="Title"/>
    <w:basedOn w:val="a"/>
    <w:next w:val="a"/>
    <w:link w:val="af7"/>
    <w:uiPriority w:val="10"/>
    <w:qFormat/>
    <w:rsid w:val="00284D7B"/>
    <w:pPr>
      <w:spacing w:before="240" w:after="60"/>
      <w:jc w:val="center"/>
      <w:outlineLvl w:val="0"/>
    </w:pPr>
    <w:rPr>
      <w:rFonts w:asciiTheme="majorHAnsi" w:eastAsiaTheme="majorEastAsia" w:hAnsiTheme="majorHAnsi" w:cstheme="majorBidi"/>
      <w:b/>
      <w:bCs/>
      <w:sz w:val="32"/>
      <w:szCs w:val="32"/>
    </w:rPr>
  </w:style>
  <w:style w:type="character" w:customStyle="1" w:styleId="af7">
    <w:name w:val="標題 字元"/>
    <w:basedOn w:val="a0"/>
    <w:link w:val="af6"/>
    <w:uiPriority w:val="10"/>
    <w:rsid w:val="00284D7B"/>
    <w:rPr>
      <w:rFonts w:asciiTheme="majorHAnsi" w:eastAsiaTheme="majorEastAsia" w:hAnsiTheme="majorHAnsi" w:cstheme="majorBidi"/>
      <w:b/>
      <w:bCs/>
      <w:sz w:val="32"/>
      <w:szCs w:val="32"/>
    </w:rPr>
  </w:style>
  <w:style w:type="paragraph" w:customStyle="1" w:styleId="111111">
    <w:name w:val="1.1.1.1(1.1)"/>
    <w:basedOn w:val="11111"/>
    <w:qFormat/>
    <w:rsid w:val="00372C51"/>
    <w:pPr>
      <w:ind w:leftChars="415" w:left="1512" w:hanging="516"/>
    </w:pPr>
  </w:style>
  <w:style w:type="paragraph" w:customStyle="1" w:styleId="100">
    <w:name w:val="&lt;10&gt;"/>
    <w:basedOn w:val="1f0"/>
    <w:qFormat/>
    <w:rsid w:val="00D662EE"/>
    <w:pPr>
      <w:ind w:left="720" w:hangingChars="270" w:hanging="270"/>
    </w:pPr>
  </w:style>
  <w:style w:type="paragraph" w:customStyle="1" w:styleId="114">
    <w:name w:val="1附錄1."/>
    <w:basedOn w:val="1110"/>
    <w:rsid w:val="00413BBC"/>
    <w:pPr>
      <w:outlineLvl w:val="9"/>
    </w:pPr>
  </w:style>
  <w:style w:type="paragraph" w:customStyle="1" w:styleId="111110">
    <w:name w:val="1附錄1.1.1(1)"/>
    <w:basedOn w:val="11111"/>
    <w:qFormat/>
    <w:rsid w:val="00C85F56"/>
    <w:pPr>
      <w:ind w:leftChars="250" w:left="465"/>
    </w:pPr>
  </w:style>
  <w:style w:type="paragraph" w:customStyle="1" w:styleId="1f3">
    <w:name w:val="(1)"/>
    <w:basedOn w:val="15"/>
    <w:qFormat/>
    <w:rsid w:val="008260A0"/>
    <w:pPr>
      <w:spacing w:before="180"/>
      <w:ind w:left="240" w:hangingChars="10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9070">
      <w:bodyDiv w:val="1"/>
      <w:marLeft w:val="0"/>
      <w:marRight w:val="0"/>
      <w:marTop w:val="0"/>
      <w:marBottom w:val="0"/>
      <w:divBdr>
        <w:top w:val="none" w:sz="0" w:space="0" w:color="auto"/>
        <w:left w:val="none" w:sz="0" w:space="0" w:color="auto"/>
        <w:bottom w:val="none" w:sz="0" w:space="0" w:color="auto"/>
        <w:right w:val="none" w:sz="0" w:space="0" w:color="auto"/>
      </w:divBdr>
    </w:div>
    <w:div w:id="71850794">
      <w:bodyDiv w:val="1"/>
      <w:marLeft w:val="0"/>
      <w:marRight w:val="0"/>
      <w:marTop w:val="0"/>
      <w:marBottom w:val="0"/>
      <w:divBdr>
        <w:top w:val="none" w:sz="0" w:space="0" w:color="auto"/>
        <w:left w:val="none" w:sz="0" w:space="0" w:color="auto"/>
        <w:bottom w:val="none" w:sz="0" w:space="0" w:color="auto"/>
        <w:right w:val="none" w:sz="0" w:space="0" w:color="auto"/>
      </w:divBdr>
    </w:div>
    <w:div w:id="157503307">
      <w:bodyDiv w:val="1"/>
      <w:marLeft w:val="0"/>
      <w:marRight w:val="0"/>
      <w:marTop w:val="0"/>
      <w:marBottom w:val="0"/>
      <w:divBdr>
        <w:top w:val="none" w:sz="0" w:space="0" w:color="auto"/>
        <w:left w:val="none" w:sz="0" w:space="0" w:color="auto"/>
        <w:bottom w:val="none" w:sz="0" w:space="0" w:color="auto"/>
        <w:right w:val="none" w:sz="0" w:space="0" w:color="auto"/>
      </w:divBdr>
    </w:div>
    <w:div w:id="208227961">
      <w:bodyDiv w:val="1"/>
      <w:marLeft w:val="0"/>
      <w:marRight w:val="0"/>
      <w:marTop w:val="0"/>
      <w:marBottom w:val="0"/>
      <w:divBdr>
        <w:top w:val="none" w:sz="0" w:space="0" w:color="auto"/>
        <w:left w:val="none" w:sz="0" w:space="0" w:color="auto"/>
        <w:bottom w:val="none" w:sz="0" w:space="0" w:color="auto"/>
        <w:right w:val="none" w:sz="0" w:space="0" w:color="auto"/>
      </w:divBdr>
    </w:div>
    <w:div w:id="209269285">
      <w:bodyDiv w:val="1"/>
      <w:marLeft w:val="0"/>
      <w:marRight w:val="0"/>
      <w:marTop w:val="0"/>
      <w:marBottom w:val="0"/>
      <w:divBdr>
        <w:top w:val="none" w:sz="0" w:space="0" w:color="auto"/>
        <w:left w:val="none" w:sz="0" w:space="0" w:color="auto"/>
        <w:bottom w:val="none" w:sz="0" w:space="0" w:color="auto"/>
        <w:right w:val="none" w:sz="0" w:space="0" w:color="auto"/>
      </w:divBdr>
    </w:div>
    <w:div w:id="281616932">
      <w:bodyDiv w:val="1"/>
      <w:marLeft w:val="0"/>
      <w:marRight w:val="0"/>
      <w:marTop w:val="0"/>
      <w:marBottom w:val="0"/>
      <w:divBdr>
        <w:top w:val="none" w:sz="0" w:space="0" w:color="auto"/>
        <w:left w:val="none" w:sz="0" w:space="0" w:color="auto"/>
        <w:bottom w:val="none" w:sz="0" w:space="0" w:color="auto"/>
        <w:right w:val="none" w:sz="0" w:space="0" w:color="auto"/>
      </w:divBdr>
    </w:div>
    <w:div w:id="368458440">
      <w:bodyDiv w:val="1"/>
      <w:marLeft w:val="0"/>
      <w:marRight w:val="0"/>
      <w:marTop w:val="0"/>
      <w:marBottom w:val="0"/>
      <w:divBdr>
        <w:top w:val="none" w:sz="0" w:space="0" w:color="auto"/>
        <w:left w:val="none" w:sz="0" w:space="0" w:color="auto"/>
        <w:bottom w:val="none" w:sz="0" w:space="0" w:color="auto"/>
        <w:right w:val="none" w:sz="0" w:space="0" w:color="auto"/>
      </w:divBdr>
    </w:div>
    <w:div w:id="400296160">
      <w:bodyDiv w:val="1"/>
      <w:marLeft w:val="0"/>
      <w:marRight w:val="0"/>
      <w:marTop w:val="0"/>
      <w:marBottom w:val="0"/>
      <w:divBdr>
        <w:top w:val="none" w:sz="0" w:space="0" w:color="auto"/>
        <w:left w:val="none" w:sz="0" w:space="0" w:color="auto"/>
        <w:bottom w:val="none" w:sz="0" w:space="0" w:color="auto"/>
        <w:right w:val="none" w:sz="0" w:space="0" w:color="auto"/>
      </w:divBdr>
    </w:div>
    <w:div w:id="500045680">
      <w:bodyDiv w:val="1"/>
      <w:marLeft w:val="0"/>
      <w:marRight w:val="0"/>
      <w:marTop w:val="0"/>
      <w:marBottom w:val="0"/>
      <w:divBdr>
        <w:top w:val="none" w:sz="0" w:space="0" w:color="auto"/>
        <w:left w:val="none" w:sz="0" w:space="0" w:color="auto"/>
        <w:bottom w:val="none" w:sz="0" w:space="0" w:color="auto"/>
        <w:right w:val="none" w:sz="0" w:space="0" w:color="auto"/>
      </w:divBdr>
    </w:div>
    <w:div w:id="566576784">
      <w:bodyDiv w:val="1"/>
      <w:marLeft w:val="0"/>
      <w:marRight w:val="0"/>
      <w:marTop w:val="0"/>
      <w:marBottom w:val="0"/>
      <w:divBdr>
        <w:top w:val="none" w:sz="0" w:space="0" w:color="auto"/>
        <w:left w:val="none" w:sz="0" w:space="0" w:color="auto"/>
        <w:bottom w:val="none" w:sz="0" w:space="0" w:color="auto"/>
        <w:right w:val="none" w:sz="0" w:space="0" w:color="auto"/>
      </w:divBdr>
    </w:div>
    <w:div w:id="804663843">
      <w:bodyDiv w:val="1"/>
      <w:marLeft w:val="0"/>
      <w:marRight w:val="0"/>
      <w:marTop w:val="0"/>
      <w:marBottom w:val="0"/>
      <w:divBdr>
        <w:top w:val="none" w:sz="0" w:space="0" w:color="auto"/>
        <w:left w:val="none" w:sz="0" w:space="0" w:color="auto"/>
        <w:bottom w:val="none" w:sz="0" w:space="0" w:color="auto"/>
        <w:right w:val="none" w:sz="0" w:space="0" w:color="auto"/>
      </w:divBdr>
    </w:div>
    <w:div w:id="966358222">
      <w:bodyDiv w:val="1"/>
      <w:marLeft w:val="0"/>
      <w:marRight w:val="0"/>
      <w:marTop w:val="0"/>
      <w:marBottom w:val="0"/>
      <w:divBdr>
        <w:top w:val="none" w:sz="0" w:space="0" w:color="auto"/>
        <w:left w:val="none" w:sz="0" w:space="0" w:color="auto"/>
        <w:bottom w:val="none" w:sz="0" w:space="0" w:color="auto"/>
        <w:right w:val="none" w:sz="0" w:space="0" w:color="auto"/>
      </w:divBdr>
    </w:div>
    <w:div w:id="1021468003">
      <w:bodyDiv w:val="1"/>
      <w:marLeft w:val="0"/>
      <w:marRight w:val="0"/>
      <w:marTop w:val="0"/>
      <w:marBottom w:val="0"/>
      <w:divBdr>
        <w:top w:val="none" w:sz="0" w:space="0" w:color="auto"/>
        <w:left w:val="none" w:sz="0" w:space="0" w:color="auto"/>
        <w:bottom w:val="none" w:sz="0" w:space="0" w:color="auto"/>
        <w:right w:val="none" w:sz="0" w:space="0" w:color="auto"/>
      </w:divBdr>
    </w:div>
    <w:div w:id="1177883995">
      <w:bodyDiv w:val="1"/>
      <w:marLeft w:val="0"/>
      <w:marRight w:val="0"/>
      <w:marTop w:val="0"/>
      <w:marBottom w:val="0"/>
      <w:divBdr>
        <w:top w:val="none" w:sz="0" w:space="0" w:color="auto"/>
        <w:left w:val="none" w:sz="0" w:space="0" w:color="auto"/>
        <w:bottom w:val="none" w:sz="0" w:space="0" w:color="auto"/>
        <w:right w:val="none" w:sz="0" w:space="0" w:color="auto"/>
      </w:divBdr>
    </w:div>
    <w:div w:id="1312565515">
      <w:bodyDiv w:val="1"/>
      <w:marLeft w:val="0"/>
      <w:marRight w:val="0"/>
      <w:marTop w:val="0"/>
      <w:marBottom w:val="0"/>
      <w:divBdr>
        <w:top w:val="none" w:sz="0" w:space="0" w:color="auto"/>
        <w:left w:val="none" w:sz="0" w:space="0" w:color="auto"/>
        <w:bottom w:val="none" w:sz="0" w:space="0" w:color="auto"/>
        <w:right w:val="none" w:sz="0" w:space="0" w:color="auto"/>
      </w:divBdr>
    </w:div>
    <w:div w:id="1340238153">
      <w:bodyDiv w:val="1"/>
      <w:marLeft w:val="0"/>
      <w:marRight w:val="0"/>
      <w:marTop w:val="0"/>
      <w:marBottom w:val="0"/>
      <w:divBdr>
        <w:top w:val="none" w:sz="0" w:space="0" w:color="auto"/>
        <w:left w:val="none" w:sz="0" w:space="0" w:color="auto"/>
        <w:bottom w:val="none" w:sz="0" w:space="0" w:color="auto"/>
        <w:right w:val="none" w:sz="0" w:space="0" w:color="auto"/>
      </w:divBdr>
    </w:div>
    <w:div w:id="1369600764">
      <w:bodyDiv w:val="1"/>
      <w:marLeft w:val="0"/>
      <w:marRight w:val="0"/>
      <w:marTop w:val="0"/>
      <w:marBottom w:val="0"/>
      <w:divBdr>
        <w:top w:val="none" w:sz="0" w:space="0" w:color="auto"/>
        <w:left w:val="none" w:sz="0" w:space="0" w:color="auto"/>
        <w:bottom w:val="none" w:sz="0" w:space="0" w:color="auto"/>
        <w:right w:val="none" w:sz="0" w:space="0" w:color="auto"/>
      </w:divBdr>
    </w:div>
    <w:div w:id="1438600592">
      <w:bodyDiv w:val="1"/>
      <w:marLeft w:val="0"/>
      <w:marRight w:val="0"/>
      <w:marTop w:val="0"/>
      <w:marBottom w:val="0"/>
      <w:divBdr>
        <w:top w:val="none" w:sz="0" w:space="0" w:color="auto"/>
        <w:left w:val="none" w:sz="0" w:space="0" w:color="auto"/>
        <w:bottom w:val="none" w:sz="0" w:space="0" w:color="auto"/>
        <w:right w:val="none" w:sz="0" w:space="0" w:color="auto"/>
      </w:divBdr>
    </w:div>
    <w:div w:id="1570338916">
      <w:bodyDiv w:val="1"/>
      <w:marLeft w:val="0"/>
      <w:marRight w:val="0"/>
      <w:marTop w:val="0"/>
      <w:marBottom w:val="0"/>
      <w:divBdr>
        <w:top w:val="none" w:sz="0" w:space="0" w:color="auto"/>
        <w:left w:val="none" w:sz="0" w:space="0" w:color="auto"/>
        <w:bottom w:val="none" w:sz="0" w:space="0" w:color="auto"/>
        <w:right w:val="none" w:sz="0" w:space="0" w:color="auto"/>
      </w:divBdr>
    </w:div>
    <w:div w:id="1626891544">
      <w:bodyDiv w:val="1"/>
      <w:marLeft w:val="0"/>
      <w:marRight w:val="0"/>
      <w:marTop w:val="0"/>
      <w:marBottom w:val="0"/>
      <w:divBdr>
        <w:top w:val="none" w:sz="0" w:space="0" w:color="auto"/>
        <w:left w:val="none" w:sz="0" w:space="0" w:color="auto"/>
        <w:bottom w:val="none" w:sz="0" w:space="0" w:color="auto"/>
        <w:right w:val="none" w:sz="0" w:space="0" w:color="auto"/>
      </w:divBdr>
      <w:divsChild>
        <w:div w:id="849023673">
          <w:marLeft w:val="0"/>
          <w:marRight w:val="0"/>
          <w:marTop w:val="0"/>
          <w:marBottom w:val="0"/>
          <w:divBdr>
            <w:top w:val="none" w:sz="0" w:space="0" w:color="auto"/>
            <w:left w:val="none" w:sz="0" w:space="0" w:color="auto"/>
            <w:bottom w:val="none" w:sz="0" w:space="0" w:color="auto"/>
            <w:right w:val="none" w:sz="0" w:space="0" w:color="auto"/>
          </w:divBdr>
        </w:div>
        <w:div w:id="1202982695">
          <w:marLeft w:val="0"/>
          <w:marRight w:val="0"/>
          <w:marTop w:val="0"/>
          <w:marBottom w:val="0"/>
          <w:divBdr>
            <w:top w:val="none" w:sz="0" w:space="0" w:color="auto"/>
            <w:left w:val="none" w:sz="0" w:space="0" w:color="auto"/>
            <w:bottom w:val="none" w:sz="0" w:space="0" w:color="auto"/>
            <w:right w:val="none" w:sz="0" w:space="0" w:color="auto"/>
          </w:divBdr>
        </w:div>
        <w:div w:id="1584991407">
          <w:marLeft w:val="0"/>
          <w:marRight w:val="0"/>
          <w:marTop w:val="0"/>
          <w:marBottom w:val="0"/>
          <w:divBdr>
            <w:top w:val="none" w:sz="0" w:space="0" w:color="auto"/>
            <w:left w:val="none" w:sz="0" w:space="0" w:color="auto"/>
            <w:bottom w:val="none" w:sz="0" w:space="0" w:color="auto"/>
            <w:right w:val="none" w:sz="0" w:space="0" w:color="auto"/>
          </w:divBdr>
        </w:div>
      </w:divsChild>
    </w:div>
    <w:div w:id="1724523572">
      <w:bodyDiv w:val="1"/>
      <w:marLeft w:val="0"/>
      <w:marRight w:val="0"/>
      <w:marTop w:val="0"/>
      <w:marBottom w:val="0"/>
      <w:divBdr>
        <w:top w:val="none" w:sz="0" w:space="0" w:color="auto"/>
        <w:left w:val="none" w:sz="0" w:space="0" w:color="auto"/>
        <w:bottom w:val="none" w:sz="0" w:space="0" w:color="auto"/>
        <w:right w:val="none" w:sz="0" w:space="0" w:color="auto"/>
      </w:divBdr>
    </w:div>
    <w:div w:id="1736078036">
      <w:bodyDiv w:val="1"/>
      <w:marLeft w:val="0"/>
      <w:marRight w:val="0"/>
      <w:marTop w:val="0"/>
      <w:marBottom w:val="0"/>
      <w:divBdr>
        <w:top w:val="none" w:sz="0" w:space="0" w:color="auto"/>
        <w:left w:val="none" w:sz="0" w:space="0" w:color="auto"/>
        <w:bottom w:val="none" w:sz="0" w:space="0" w:color="auto"/>
        <w:right w:val="none" w:sz="0" w:space="0" w:color="auto"/>
      </w:divBdr>
    </w:div>
    <w:div w:id="1741712647">
      <w:bodyDiv w:val="1"/>
      <w:marLeft w:val="0"/>
      <w:marRight w:val="0"/>
      <w:marTop w:val="0"/>
      <w:marBottom w:val="0"/>
      <w:divBdr>
        <w:top w:val="none" w:sz="0" w:space="0" w:color="auto"/>
        <w:left w:val="none" w:sz="0" w:space="0" w:color="auto"/>
        <w:bottom w:val="none" w:sz="0" w:space="0" w:color="auto"/>
        <w:right w:val="none" w:sz="0" w:space="0" w:color="auto"/>
      </w:divBdr>
    </w:div>
    <w:div w:id="1774010461">
      <w:bodyDiv w:val="1"/>
      <w:marLeft w:val="0"/>
      <w:marRight w:val="0"/>
      <w:marTop w:val="0"/>
      <w:marBottom w:val="0"/>
      <w:divBdr>
        <w:top w:val="none" w:sz="0" w:space="0" w:color="auto"/>
        <w:left w:val="none" w:sz="0" w:space="0" w:color="auto"/>
        <w:bottom w:val="none" w:sz="0" w:space="0" w:color="auto"/>
        <w:right w:val="none" w:sz="0" w:space="0" w:color="auto"/>
      </w:divBdr>
    </w:div>
    <w:div w:id="1955283843">
      <w:bodyDiv w:val="1"/>
      <w:marLeft w:val="0"/>
      <w:marRight w:val="0"/>
      <w:marTop w:val="0"/>
      <w:marBottom w:val="0"/>
      <w:divBdr>
        <w:top w:val="none" w:sz="0" w:space="0" w:color="auto"/>
        <w:left w:val="none" w:sz="0" w:space="0" w:color="auto"/>
        <w:bottom w:val="none" w:sz="0" w:space="0" w:color="auto"/>
        <w:right w:val="none" w:sz="0" w:space="0" w:color="auto"/>
      </w:divBdr>
    </w:div>
    <w:div w:id="2081900234">
      <w:bodyDiv w:val="1"/>
      <w:marLeft w:val="0"/>
      <w:marRight w:val="0"/>
      <w:marTop w:val="0"/>
      <w:marBottom w:val="0"/>
      <w:divBdr>
        <w:top w:val="none" w:sz="0" w:space="0" w:color="auto"/>
        <w:left w:val="none" w:sz="0" w:space="0" w:color="auto"/>
        <w:bottom w:val="none" w:sz="0" w:space="0" w:color="auto"/>
        <w:right w:val="none" w:sz="0" w:space="0" w:color="auto"/>
      </w:divBdr>
    </w:div>
    <w:div w:id="21451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file:///C:\Users\1\Desktop\&#35542;&#25991;\1100628&#26519;&#27427;&#22948;_&#35542;&#25991;.doc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image" Target="media/image2.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C33F3-9832-45A5-8A22-567D01B0D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7654</Words>
  <Characters>5958</Characters>
  <Application>Microsoft Office Word</Application>
  <DocSecurity>0</DocSecurity>
  <Lines>49</Lines>
  <Paragraphs>27</Paragraphs>
  <ScaleCrop>false</ScaleCrop>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林欣妤</dc:creator>
  <cp:keywords/>
  <dc:description/>
  <cp:lastModifiedBy>USER</cp:lastModifiedBy>
  <cp:revision>5</cp:revision>
  <cp:lastPrinted>2021-07-06T06:33:00Z</cp:lastPrinted>
  <dcterms:created xsi:type="dcterms:W3CDTF">2026-06-15T10:47:00Z</dcterms:created>
  <dcterms:modified xsi:type="dcterms:W3CDTF">2026-06-15T10:57:00Z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de41cbc4-88f0-4b57-9289-deebb63279c6</vt:lpwstr>
  </property>
</Properties>
</file>